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2295" w:rsidRPr="009D2295" w:rsidRDefault="009D2295" w:rsidP="009D22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к распоряжению</w:t>
      </w:r>
    </w:p>
    <w:p w:rsidR="009D2295" w:rsidRPr="009D2295" w:rsidRDefault="009D2295" w:rsidP="009D22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 Игрим</w:t>
      </w:r>
    </w:p>
    <w:p w:rsidR="009D2295" w:rsidRPr="009D2295" w:rsidRDefault="009D2295" w:rsidP="009D22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«__»______201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</w:p>
    <w:p w:rsidR="009D2295" w:rsidRPr="009D2295" w:rsidRDefault="009D2295" w:rsidP="009D22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2295" w:rsidRPr="009D2295" w:rsidRDefault="009D2295" w:rsidP="009D22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2295" w:rsidRPr="00B90813" w:rsidRDefault="009D2295" w:rsidP="009D22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08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показатели</w:t>
      </w:r>
    </w:p>
    <w:p w:rsidR="009D2295" w:rsidRPr="00B90813" w:rsidRDefault="009D2295" w:rsidP="009D22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08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прогноза социально – экономического развития </w:t>
      </w:r>
    </w:p>
    <w:p w:rsidR="009D2295" w:rsidRPr="00B90813" w:rsidRDefault="009D2295" w:rsidP="009D22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08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поселения Игрим</w:t>
      </w:r>
    </w:p>
    <w:p w:rsidR="009D2295" w:rsidRPr="00B90813" w:rsidRDefault="009D2295" w:rsidP="009D22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08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2016 год, плановый период 2017 – 2018 годы.</w:t>
      </w:r>
    </w:p>
    <w:p w:rsidR="009D2295" w:rsidRPr="009D2295" w:rsidRDefault="009D2295" w:rsidP="009D22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2295" w:rsidRDefault="009D2295" w:rsidP="001166F3">
      <w:pPr>
        <w:pStyle w:val="ae"/>
        <w:ind w:firstLine="567"/>
        <w:jc w:val="both"/>
        <w:rPr>
          <w:rStyle w:val="aa"/>
          <w:rFonts w:ascii="Times New Roman" w:hAnsi="Times New Roman"/>
          <w:i w:val="0"/>
          <w:sz w:val="28"/>
          <w:szCs w:val="28"/>
        </w:rPr>
      </w:pPr>
      <w:r w:rsidRPr="00CA7E46">
        <w:rPr>
          <w:rStyle w:val="aa"/>
          <w:rFonts w:ascii="Times New Roman" w:hAnsi="Times New Roman"/>
          <w:i w:val="0"/>
          <w:sz w:val="28"/>
          <w:szCs w:val="28"/>
        </w:rPr>
        <w:t xml:space="preserve">Прогноз социально – экономического развития </w:t>
      </w:r>
      <w:r w:rsidR="001166F3" w:rsidRPr="00CA7E46">
        <w:rPr>
          <w:rStyle w:val="aa"/>
          <w:rFonts w:ascii="Times New Roman" w:hAnsi="Times New Roman"/>
          <w:i w:val="0"/>
          <w:sz w:val="28"/>
          <w:szCs w:val="28"/>
        </w:rPr>
        <w:t>городского поселения Игрим</w:t>
      </w:r>
      <w:r w:rsidRPr="00CA7E46">
        <w:rPr>
          <w:rStyle w:val="aa"/>
          <w:rFonts w:ascii="Times New Roman" w:hAnsi="Times New Roman"/>
          <w:i w:val="0"/>
          <w:sz w:val="28"/>
          <w:szCs w:val="28"/>
        </w:rPr>
        <w:t xml:space="preserve"> на 201</w:t>
      </w:r>
      <w:r w:rsidR="001166F3" w:rsidRPr="00CA7E46">
        <w:rPr>
          <w:rStyle w:val="aa"/>
          <w:rFonts w:ascii="Times New Roman" w:hAnsi="Times New Roman"/>
          <w:i w:val="0"/>
          <w:sz w:val="28"/>
          <w:szCs w:val="28"/>
        </w:rPr>
        <w:t>6</w:t>
      </w:r>
      <w:r w:rsidRPr="00CA7E46">
        <w:rPr>
          <w:rStyle w:val="aa"/>
          <w:rFonts w:ascii="Times New Roman" w:hAnsi="Times New Roman"/>
          <w:i w:val="0"/>
          <w:sz w:val="28"/>
          <w:szCs w:val="28"/>
        </w:rPr>
        <w:t xml:space="preserve"> год, и плановый период 201</w:t>
      </w:r>
      <w:r w:rsidR="001166F3" w:rsidRPr="00CA7E46">
        <w:rPr>
          <w:rStyle w:val="aa"/>
          <w:rFonts w:ascii="Times New Roman" w:hAnsi="Times New Roman"/>
          <w:i w:val="0"/>
          <w:sz w:val="28"/>
          <w:szCs w:val="28"/>
        </w:rPr>
        <w:t>7</w:t>
      </w:r>
      <w:r w:rsidRPr="00CA7E46">
        <w:rPr>
          <w:rStyle w:val="aa"/>
          <w:rFonts w:ascii="Times New Roman" w:hAnsi="Times New Roman"/>
          <w:i w:val="0"/>
          <w:sz w:val="28"/>
          <w:szCs w:val="28"/>
        </w:rPr>
        <w:t xml:space="preserve"> – 201</w:t>
      </w:r>
      <w:r w:rsidR="001166F3" w:rsidRPr="00CA7E46">
        <w:rPr>
          <w:rStyle w:val="aa"/>
          <w:rFonts w:ascii="Times New Roman" w:hAnsi="Times New Roman"/>
          <w:i w:val="0"/>
          <w:sz w:val="28"/>
          <w:szCs w:val="28"/>
        </w:rPr>
        <w:t>8</w:t>
      </w:r>
      <w:r w:rsidRPr="00CA7E46">
        <w:rPr>
          <w:rStyle w:val="aa"/>
          <w:rFonts w:ascii="Times New Roman" w:hAnsi="Times New Roman"/>
          <w:i w:val="0"/>
          <w:sz w:val="28"/>
          <w:szCs w:val="28"/>
        </w:rPr>
        <w:t xml:space="preserve"> годы,</w:t>
      </w:r>
      <w:r w:rsidR="00CA7E46" w:rsidRPr="00CA7E46">
        <w:rPr>
          <w:lang w:val="x-none"/>
        </w:rPr>
        <w:t xml:space="preserve"> </w:t>
      </w:r>
      <w:r w:rsidRPr="00CA7E46">
        <w:rPr>
          <w:rStyle w:val="aa"/>
          <w:rFonts w:ascii="Times New Roman" w:hAnsi="Times New Roman"/>
          <w:i w:val="0"/>
          <w:sz w:val="28"/>
          <w:szCs w:val="28"/>
        </w:rPr>
        <w:t xml:space="preserve">разработан </w:t>
      </w:r>
      <w:r w:rsidR="00CA7E46" w:rsidRPr="00CA7E46">
        <w:rPr>
          <w:rFonts w:ascii="Times New Roman" w:hAnsi="Times New Roman"/>
          <w:sz w:val="28"/>
          <w:szCs w:val="28"/>
          <w:lang w:val="x-none"/>
        </w:rPr>
        <w:t xml:space="preserve">в соответствии с </w:t>
      </w:r>
      <w:r w:rsidR="00CA7E46" w:rsidRPr="00CA7E46">
        <w:rPr>
          <w:rFonts w:ascii="Times New Roman" w:hAnsi="Times New Roman"/>
          <w:sz w:val="28"/>
          <w:szCs w:val="28"/>
        </w:rPr>
        <w:t xml:space="preserve">Федеральным </w:t>
      </w:r>
      <w:r w:rsidR="00CA7E46" w:rsidRPr="00CA7E46">
        <w:rPr>
          <w:rFonts w:ascii="Times New Roman" w:hAnsi="Times New Roman"/>
          <w:sz w:val="28"/>
          <w:szCs w:val="28"/>
          <w:lang w:val="x-none"/>
        </w:rPr>
        <w:t xml:space="preserve">законом </w:t>
      </w:r>
      <w:r w:rsidR="00CA7E46" w:rsidRPr="00CA7E46">
        <w:rPr>
          <w:rFonts w:ascii="Times New Roman" w:hAnsi="Times New Roman"/>
          <w:sz w:val="28"/>
          <w:szCs w:val="28"/>
        </w:rPr>
        <w:t xml:space="preserve">от 28.06.2014 № 172 – ФЗ </w:t>
      </w:r>
      <w:r w:rsidR="00CA7E46" w:rsidRPr="00CA7E46">
        <w:rPr>
          <w:rFonts w:ascii="Times New Roman" w:hAnsi="Times New Roman"/>
          <w:sz w:val="28"/>
          <w:szCs w:val="28"/>
          <w:lang w:val="x-none"/>
        </w:rPr>
        <w:t xml:space="preserve">«О </w:t>
      </w:r>
      <w:r w:rsidR="00CA7E46" w:rsidRPr="00CA7E46">
        <w:rPr>
          <w:rFonts w:ascii="Times New Roman" w:hAnsi="Times New Roman"/>
          <w:sz w:val="28"/>
          <w:szCs w:val="28"/>
        </w:rPr>
        <w:t xml:space="preserve">стратегическом планировании в </w:t>
      </w:r>
      <w:r w:rsidR="00CA7E46" w:rsidRPr="00CA7E46">
        <w:rPr>
          <w:rFonts w:ascii="Times New Roman" w:hAnsi="Times New Roman"/>
          <w:sz w:val="28"/>
          <w:szCs w:val="28"/>
          <w:lang w:val="x-none"/>
        </w:rPr>
        <w:t xml:space="preserve">Российской Федерации», </w:t>
      </w:r>
      <w:r w:rsidR="00CA7E46" w:rsidRPr="00CA7E46">
        <w:rPr>
          <w:rStyle w:val="aa"/>
          <w:rFonts w:ascii="Times New Roman" w:hAnsi="Times New Roman"/>
          <w:i w:val="0"/>
          <w:sz w:val="28"/>
          <w:szCs w:val="28"/>
        </w:rPr>
        <w:t xml:space="preserve"> </w:t>
      </w:r>
      <w:r w:rsidR="001166F3" w:rsidRPr="00CA7E46">
        <w:rPr>
          <w:rStyle w:val="aa"/>
          <w:rFonts w:ascii="Times New Roman" w:hAnsi="Times New Roman"/>
          <w:i w:val="0"/>
          <w:sz w:val="28"/>
          <w:szCs w:val="28"/>
          <w:lang w:eastAsia="ru-RU"/>
        </w:rPr>
        <w:t xml:space="preserve">исходя из задач и приоритетов, намеченных в указах и послании Президента Российской Федерации Федеральному Собранию от 4 декабря 2014 г., с учетом  итогов развития российской экономики в 2014 году и марта 2015 года, </w:t>
      </w:r>
      <w:r w:rsidR="00CA7E46" w:rsidRPr="00CA7E46">
        <w:rPr>
          <w:rFonts w:ascii="Times New Roman" w:hAnsi="Times New Roman"/>
          <w:sz w:val="28"/>
          <w:szCs w:val="28"/>
          <w:lang w:val="x-none"/>
        </w:rPr>
        <w:t>на основе сценарных условий Министерства экономического развития Российской Федерации на прогнозный период, с учетом итогов за 201</w:t>
      </w:r>
      <w:r w:rsidR="00CA7E46" w:rsidRPr="00CA7E46">
        <w:rPr>
          <w:rFonts w:ascii="Times New Roman" w:hAnsi="Times New Roman"/>
          <w:sz w:val="28"/>
          <w:szCs w:val="28"/>
        </w:rPr>
        <w:t>4</w:t>
      </w:r>
      <w:r w:rsidR="00CA7E46" w:rsidRPr="00CA7E46">
        <w:rPr>
          <w:rFonts w:ascii="Times New Roman" w:hAnsi="Times New Roman"/>
          <w:sz w:val="28"/>
          <w:szCs w:val="28"/>
          <w:lang w:val="x-none"/>
        </w:rPr>
        <w:t xml:space="preserve"> год и оценки развития экономики в январе – </w:t>
      </w:r>
      <w:r w:rsidR="00CA7E46" w:rsidRPr="00CA7E46">
        <w:rPr>
          <w:rFonts w:ascii="Times New Roman" w:hAnsi="Times New Roman"/>
          <w:sz w:val="28"/>
          <w:szCs w:val="28"/>
        </w:rPr>
        <w:t>апреле</w:t>
      </w:r>
      <w:r w:rsidR="00CA7E46" w:rsidRPr="00CA7E46">
        <w:rPr>
          <w:rFonts w:ascii="Times New Roman" w:hAnsi="Times New Roman"/>
          <w:sz w:val="28"/>
          <w:szCs w:val="28"/>
          <w:lang w:val="x-none"/>
        </w:rPr>
        <w:t xml:space="preserve"> 201</w:t>
      </w:r>
      <w:r w:rsidR="00CA7E46" w:rsidRPr="00CA7E46">
        <w:rPr>
          <w:rFonts w:ascii="Times New Roman" w:hAnsi="Times New Roman"/>
          <w:sz w:val="28"/>
          <w:szCs w:val="28"/>
        </w:rPr>
        <w:t>5</w:t>
      </w:r>
      <w:r w:rsidR="00CA7E46" w:rsidRPr="00CA7E46">
        <w:rPr>
          <w:rFonts w:ascii="Times New Roman" w:hAnsi="Times New Roman"/>
          <w:sz w:val="28"/>
          <w:szCs w:val="28"/>
          <w:lang w:val="x-none"/>
        </w:rPr>
        <w:t xml:space="preserve"> года</w:t>
      </w:r>
      <w:r w:rsidR="00CA7E46" w:rsidRPr="00CA7E46">
        <w:rPr>
          <w:rFonts w:ascii="Times New Roman" w:hAnsi="Times New Roman"/>
          <w:sz w:val="28"/>
          <w:szCs w:val="28"/>
        </w:rPr>
        <w:t>, а</w:t>
      </w:r>
      <w:r w:rsidR="001166F3" w:rsidRPr="00CA7E46">
        <w:rPr>
          <w:rStyle w:val="aa"/>
          <w:rFonts w:ascii="Times New Roman" w:hAnsi="Times New Roman"/>
          <w:i w:val="0"/>
          <w:sz w:val="28"/>
          <w:szCs w:val="28"/>
          <w:lang w:eastAsia="ru-RU"/>
        </w:rPr>
        <w:t xml:space="preserve"> также на</w:t>
      </w:r>
      <w:r w:rsidRPr="00CA7E46">
        <w:rPr>
          <w:rStyle w:val="aa"/>
          <w:rFonts w:ascii="Times New Roman" w:hAnsi="Times New Roman"/>
          <w:i w:val="0"/>
          <w:sz w:val="28"/>
          <w:szCs w:val="28"/>
        </w:rPr>
        <w:t xml:space="preserve"> основе отчетных данных хозяйствующих субъектов, работающих на территории </w:t>
      </w:r>
      <w:r w:rsidR="001166F3" w:rsidRPr="00CA7E46">
        <w:rPr>
          <w:rStyle w:val="aa"/>
          <w:rFonts w:ascii="Times New Roman" w:hAnsi="Times New Roman"/>
          <w:i w:val="0"/>
          <w:sz w:val="28"/>
          <w:szCs w:val="28"/>
        </w:rPr>
        <w:t>поселения</w:t>
      </w:r>
      <w:r w:rsidRPr="00CA7E46">
        <w:rPr>
          <w:rStyle w:val="aa"/>
          <w:rFonts w:ascii="Times New Roman" w:hAnsi="Times New Roman"/>
          <w:i w:val="0"/>
          <w:sz w:val="28"/>
          <w:szCs w:val="28"/>
        </w:rPr>
        <w:t xml:space="preserve"> </w:t>
      </w:r>
      <w:r w:rsidR="001166F3" w:rsidRPr="00CA7E46">
        <w:rPr>
          <w:rStyle w:val="aa"/>
          <w:rFonts w:ascii="Times New Roman" w:hAnsi="Times New Roman"/>
          <w:i w:val="0"/>
          <w:sz w:val="28"/>
          <w:szCs w:val="28"/>
        </w:rPr>
        <w:t>в</w:t>
      </w:r>
      <w:r w:rsidRPr="00CA7E46">
        <w:rPr>
          <w:rStyle w:val="aa"/>
          <w:rFonts w:ascii="Times New Roman" w:hAnsi="Times New Roman"/>
          <w:i w:val="0"/>
          <w:sz w:val="28"/>
          <w:szCs w:val="28"/>
        </w:rPr>
        <w:t xml:space="preserve"> 201</w:t>
      </w:r>
      <w:r w:rsidR="001166F3" w:rsidRPr="00CA7E46">
        <w:rPr>
          <w:rStyle w:val="aa"/>
          <w:rFonts w:ascii="Times New Roman" w:hAnsi="Times New Roman"/>
          <w:i w:val="0"/>
          <w:sz w:val="28"/>
          <w:szCs w:val="28"/>
        </w:rPr>
        <w:t>4</w:t>
      </w:r>
      <w:r w:rsidRPr="00CA7E46">
        <w:rPr>
          <w:rStyle w:val="aa"/>
          <w:rFonts w:ascii="Times New Roman" w:hAnsi="Times New Roman"/>
          <w:i w:val="0"/>
          <w:sz w:val="28"/>
          <w:szCs w:val="28"/>
        </w:rPr>
        <w:t xml:space="preserve"> год</w:t>
      </w:r>
      <w:r w:rsidR="001166F3" w:rsidRPr="00CA7E46">
        <w:rPr>
          <w:rStyle w:val="aa"/>
          <w:rFonts w:ascii="Times New Roman" w:hAnsi="Times New Roman"/>
          <w:i w:val="0"/>
          <w:sz w:val="28"/>
          <w:szCs w:val="28"/>
        </w:rPr>
        <w:t>у</w:t>
      </w:r>
      <w:r w:rsidRPr="00CA7E46">
        <w:rPr>
          <w:rStyle w:val="aa"/>
          <w:rFonts w:ascii="Times New Roman" w:hAnsi="Times New Roman"/>
          <w:i w:val="0"/>
          <w:sz w:val="28"/>
          <w:szCs w:val="28"/>
        </w:rPr>
        <w:t xml:space="preserve">, и предварительных итогов социально – экономического развития </w:t>
      </w:r>
      <w:r w:rsidR="001166F3" w:rsidRPr="00CA7E46">
        <w:rPr>
          <w:rStyle w:val="aa"/>
          <w:rFonts w:ascii="Times New Roman" w:hAnsi="Times New Roman"/>
          <w:i w:val="0"/>
          <w:sz w:val="28"/>
          <w:szCs w:val="28"/>
        </w:rPr>
        <w:t>городского поселения Игрим</w:t>
      </w:r>
      <w:r w:rsidRPr="00CA7E46">
        <w:rPr>
          <w:rStyle w:val="aa"/>
          <w:rFonts w:ascii="Times New Roman" w:hAnsi="Times New Roman"/>
          <w:i w:val="0"/>
          <w:sz w:val="28"/>
          <w:szCs w:val="28"/>
        </w:rPr>
        <w:t xml:space="preserve"> за январь – апрель 201</w:t>
      </w:r>
      <w:r w:rsidR="001166F3" w:rsidRPr="00CA7E46">
        <w:rPr>
          <w:rStyle w:val="aa"/>
          <w:rFonts w:ascii="Times New Roman" w:hAnsi="Times New Roman"/>
          <w:i w:val="0"/>
          <w:sz w:val="28"/>
          <w:szCs w:val="28"/>
        </w:rPr>
        <w:t>5</w:t>
      </w:r>
      <w:r w:rsidRPr="00CA7E46">
        <w:rPr>
          <w:rStyle w:val="aa"/>
          <w:rFonts w:ascii="Times New Roman" w:hAnsi="Times New Roman"/>
          <w:i w:val="0"/>
          <w:sz w:val="28"/>
          <w:szCs w:val="28"/>
        </w:rPr>
        <w:t xml:space="preserve"> года. </w:t>
      </w:r>
    </w:p>
    <w:p w:rsidR="00FA5FEA" w:rsidRDefault="00FA5FEA" w:rsidP="00FA5F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A5FEA" w:rsidRPr="00FA5FEA" w:rsidRDefault="00FA5FEA" w:rsidP="00FA5F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A5FE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Общая оценка социально – экономической ситуации в 2014 году</w:t>
      </w:r>
    </w:p>
    <w:p w:rsidR="00FA5FEA" w:rsidRPr="00FA5FEA" w:rsidRDefault="00FA5FEA" w:rsidP="00FA5F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ar-SA"/>
        </w:rPr>
      </w:pPr>
    </w:p>
    <w:p w:rsidR="00FA5FEA" w:rsidRPr="00FA5FEA" w:rsidRDefault="00FA5FEA" w:rsidP="00FA5F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A5FE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Основные показатели развития экономики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городского поселения Игрим</w:t>
      </w:r>
      <w:r w:rsidRPr="00FA5FE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за период январь –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декабрь 2</w:t>
      </w:r>
      <w:r w:rsidRPr="00FA5FE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01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4</w:t>
      </w:r>
      <w:r w:rsidRPr="00FA5FE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года </w:t>
      </w:r>
    </w:p>
    <w:p w:rsidR="00FA5FEA" w:rsidRPr="00FA5FEA" w:rsidRDefault="00FA5FEA" w:rsidP="00FA5FE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A5FEA">
        <w:rPr>
          <w:rFonts w:ascii="Times New Roman" w:eastAsia="Times New Roman" w:hAnsi="Times New Roman" w:cs="Times New Roman"/>
          <w:sz w:val="24"/>
          <w:szCs w:val="24"/>
          <w:lang w:eastAsia="ar-SA"/>
        </w:rPr>
        <w:t>в % к соответствующему периоду предыдущего 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0"/>
        <w:gridCol w:w="2145"/>
        <w:gridCol w:w="2285"/>
        <w:gridCol w:w="1741"/>
      </w:tblGrid>
      <w:tr w:rsidR="00FA5FEA" w:rsidRPr="00FA5FEA" w:rsidTr="00585119">
        <w:tc>
          <w:tcPr>
            <w:tcW w:w="3400" w:type="dxa"/>
            <w:shd w:val="clear" w:color="auto" w:fill="auto"/>
          </w:tcPr>
          <w:p w:rsidR="00FA5FEA" w:rsidRPr="00FA5FEA" w:rsidRDefault="00FA5FEA" w:rsidP="00FA5F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Показатели</w:t>
            </w:r>
          </w:p>
        </w:tc>
        <w:tc>
          <w:tcPr>
            <w:tcW w:w="2145" w:type="dxa"/>
            <w:shd w:val="clear" w:color="auto" w:fill="auto"/>
          </w:tcPr>
          <w:p w:rsidR="00FA5FEA" w:rsidRPr="00FA5FEA" w:rsidRDefault="00FA5FEA" w:rsidP="00FA5F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2013 года</w:t>
            </w:r>
          </w:p>
        </w:tc>
        <w:tc>
          <w:tcPr>
            <w:tcW w:w="2285" w:type="dxa"/>
            <w:shd w:val="clear" w:color="auto" w:fill="auto"/>
          </w:tcPr>
          <w:p w:rsidR="00FA5FEA" w:rsidRPr="00FA5FEA" w:rsidRDefault="00FA5FEA" w:rsidP="00FA5F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2014 года</w:t>
            </w:r>
          </w:p>
        </w:tc>
        <w:tc>
          <w:tcPr>
            <w:tcW w:w="1741" w:type="dxa"/>
            <w:shd w:val="clear" w:color="auto" w:fill="auto"/>
          </w:tcPr>
          <w:p w:rsidR="00FA5FEA" w:rsidRPr="00FA5FEA" w:rsidRDefault="00FA5FEA" w:rsidP="00FA5F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Оценка </w:t>
            </w:r>
          </w:p>
          <w:p w:rsidR="00FA5FEA" w:rsidRPr="00FA5FEA" w:rsidRDefault="00FA5FEA" w:rsidP="00FA5F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года</w:t>
            </w:r>
          </w:p>
        </w:tc>
      </w:tr>
      <w:tr w:rsidR="00FA5FEA" w:rsidRPr="00FA5FEA" w:rsidTr="00585119">
        <w:tc>
          <w:tcPr>
            <w:tcW w:w="3400" w:type="dxa"/>
            <w:shd w:val="clear" w:color="auto" w:fill="auto"/>
          </w:tcPr>
          <w:p w:rsidR="00FA5FEA" w:rsidRPr="00FA5FEA" w:rsidRDefault="00FA5FEA" w:rsidP="00FA5FE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Индекс промышленного производства</w:t>
            </w:r>
          </w:p>
        </w:tc>
        <w:tc>
          <w:tcPr>
            <w:tcW w:w="2145" w:type="dxa"/>
            <w:shd w:val="clear" w:color="auto" w:fill="auto"/>
          </w:tcPr>
          <w:p w:rsidR="00FA5FEA" w:rsidRPr="00FA5FEA" w:rsidRDefault="00FA5FEA" w:rsidP="00FA5F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100,4</w:t>
            </w:r>
          </w:p>
        </w:tc>
        <w:tc>
          <w:tcPr>
            <w:tcW w:w="2285" w:type="dxa"/>
            <w:shd w:val="clear" w:color="auto" w:fill="auto"/>
          </w:tcPr>
          <w:p w:rsidR="00FA5FEA" w:rsidRPr="00FA5FEA" w:rsidRDefault="00FA5FEA" w:rsidP="00FA5F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101,7</w:t>
            </w:r>
          </w:p>
        </w:tc>
        <w:tc>
          <w:tcPr>
            <w:tcW w:w="1741" w:type="dxa"/>
            <w:shd w:val="clear" w:color="auto" w:fill="auto"/>
          </w:tcPr>
          <w:p w:rsidR="00FA5FEA" w:rsidRPr="00FA5FEA" w:rsidRDefault="00FA5FEA" w:rsidP="00FA5F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98,7</w:t>
            </w:r>
          </w:p>
        </w:tc>
      </w:tr>
      <w:tr w:rsidR="00FA5FEA" w:rsidRPr="00FA5FEA" w:rsidTr="00585119">
        <w:tc>
          <w:tcPr>
            <w:tcW w:w="3400" w:type="dxa"/>
            <w:shd w:val="clear" w:color="auto" w:fill="auto"/>
          </w:tcPr>
          <w:p w:rsidR="00FA5FEA" w:rsidRPr="00FA5FEA" w:rsidRDefault="00FA5FEA" w:rsidP="00FA5FE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Номинальная начисленная заработная плата на одного работника по крупным и средним организациям </w:t>
            </w:r>
          </w:p>
        </w:tc>
        <w:tc>
          <w:tcPr>
            <w:tcW w:w="2145" w:type="dxa"/>
            <w:shd w:val="clear" w:color="auto" w:fill="auto"/>
          </w:tcPr>
          <w:p w:rsidR="00FA5FEA" w:rsidRPr="00A240AE" w:rsidRDefault="00FA5FEA" w:rsidP="00FA5F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40A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115,0</w:t>
            </w:r>
          </w:p>
        </w:tc>
        <w:tc>
          <w:tcPr>
            <w:tcW w:w="2285" w:type="dxa"/>
            <w:shd w:val="clear" w:color="auto" w:fill="auto"/>
          </w:tcPr>
          <w:p w:rsidR="00FA5FEA" w:rsidRPr="00A240AE" w:rsidRDefault="00FA5FEA" w:rsidP="00FA5F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40A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108,3</w:t>
            </w:r>
          </w:p>
        </w:tc>
        <w:tc>
          <w:tcPr>
            <w:tcW w:w="1741" w:type="dxa"/>
            <w:shd w:val="clear" w:color="auto" w:fill="auto"/>
          </w:tcPr>
          <w:p w:rsidR="00FA5FEA" w:rsidRPr="00A240AE" w:rsidRDefault="00FA5FEA" w:rsidP="00FA5F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40A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112,5</w:t>
            </w:r>
          </w:p>
        </w:tc>
      </w:tr>
      <w:tr w:rsidR="00FA5FEA" w:rsidRPr="00FA5FEA" w:rsidTr="00585119">
        <w:tc>
          <w:tcPr>
            <w:tcW w:w="3400" w:type="dxa"/>
            <w:shd w:val="clear" w:color="auto" w:fill="auto"/>
          </w:tcPr>
          <w:p w:rsidR="00FA5FEA" w:rsidRPr="00FA5FEA" w:rsidRDefault="00FA5FEA" w:rsidP="00FA5FE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Объем платных услуг населению</w:t>
            </w:r>
          </w:p>
        </w:tc>
        <w:tc>
          <w:tcPr>
            <w:tcW w:w="2145" w:type="dxa"/>
            <w:shd w:val="clear" w:color="auto" w:fill="auto"/>
          </w:tcPr>
          <w:p w:rsidR="00FA5FEA" w:rsidRPr="00FA5FEA" w:rsidRDefault="00FA5FEA" w:rsidP="00FA5F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99,94</w:t>
            </w:r>
          </w:p>
        </w:tc>
        <w:tc>
          <w:tcPr>
            <w:tcW w:w="2285" w:type="dxa"/>
            <w:shd w:val="clear" w:color="auto" w:fill="auto"/>
          </w:tcPr>
          <w:p w:rsidR="00FA5FEA" w:rsidRPr="00FA5FEA" w:rsidRDefault="00FA5FEA" w:rsidP="00FA5F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101,55</w:t>
            </w:r>
          </w:p>
        </w:tc>
        <w:tc>
          <w:tcPr>
            <w:tcW w:w="1741" w:type="dxa"/>
            <w:shd w:val="clear" w:color="auto" w:fill="auto"/>
          </w:tcPr>
          <w:p w:rsidR="00FA5FEA" w:rsidRPr="00FA5FEA" w:rsidRDefault="00FA5FEA" w:rsidP="00FA5F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98,8</w:t>
            </w:r>
          </w:p>
        </w:tc>
      </w:tr>
      <w:tr w:rsidR="00FA5FEA" w:rsidRPr="00FA5FEA" w:rsidTr="00585119">
        <w:tc>
          <w:tcPr>
            <w:tcW w:w="3400" w:type="dxa"/>
            <w:shd w:val="clear" w:color="auto" w:fill="auto"/>
          </w:tcPr>
          <w:p w:rsidR="00FA5FEA" w:rsidRPr="00FA5FEA" w:rsidRDefault="00FA5FEA" w:rsidP="00FA5FE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Оборот розничной торговли</w:t>
            </w:r>
          </w:p>
        </w:tc>
        <w:tc>
          <w:tcPr>
            <w:tcW w:w="2145" w:type="dxa"/>
            <w:shd w:val="clear" w:color="auto" w:fill="auto"/>
          </w:tcPr>
          <w:p w:rsidR="00FA5FEA" w:rsidRPr="00FA5FEA" w:rsidRDefault="00FA5FEA" w:rsidP="00FA5F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105,1</w:t>
            </w:r>
          </w:p>
        </w:tc>
        <w:tc>
          <w:tcPr>
            <w:tcW w:w="2285" w:type="dxa"/>
            <w:shd w:val="clear" w:color="auto" w:fill="auto"/>
          </w:tcPr>
          <w:p w:rsidR="00FA5FEA" w:rsidRPr="00FA5FEA" w:rsidRDefault="00FA5FEA" w:rsidP="00FA5F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741" w:type="dxa"/>
            <w:shd w:val="clear" w:color="auto" w:fill="auto"/>
          </w:tcPr>
          <w:p w:rsidR="00FA5FEA" w:rsidRPr="00FA5FEA" w:rsidRDefault="00FA5FEA" w:rsidP="00FA5F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101,2</w:t>
            </w:r>
          </w:p>
        </w:tc>
      </w:tr>
      <w:tr w:rsidR="00FA5FEA" w:rsidRPr="00FA5FEA" w:rsidTr="00585119">
        <w:tc>
          <w:tcPr>
            <w:tcW w:w="3400" w:type="dxa"/>
            <w:shd w:val="clear" w:color="auto" w:fill="auto"/>
          </w:tcPr>
          <w:p w:rsidR="00FA5FEA" w:rsidRPr="00FA5FEA" w:rsidRDefault="00FA5FEA" w:rsidP="00FA5FE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Потребительские расходы на душу населения</w:t>
            </w:r>
          </w:p>
        </w:tc>
        <w:tc>
          <w:tcPr>
            <w:tcW w:w="2145" w:type="dxa"/>
            <w:shd w:val="clear" w:color="auto" w:fill="auto"/>
          </w:tcPr>
          <w:p w:rsidR="00FA5FEA" w:rsidRPr="00C0736A" w:rsidRDefault="00FA5FEA" w:rsidP="00FA5F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73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112,0</w:t>
            </w:r>
          </w:p>
        </w:tc>
        <w:tc>
          <w:tcPr>
            <w:tcW w:w="2285" w:type="dxa"/>
            <w:shd w:val="clear" w:color="auto" w:fill="auto"/>
          </w:tcPr>
          <w:p w:rsidR="00FA5FEA" w:rsidRPr="00C0736A" w:rsidRDefault="00FA5FEA" w:rsidP="00FA5F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73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107,2</w:t>
            </w:r>
          </w:p>
        </w:tc>
        <w:tc>
          <w:tcPr>
            <w:tcW w:w="1741" w:type="dxa"/>
            <w:shd w:val="clear" w:color="auto" w:fill="auto"/>
          </w:tcPr>
          <w:p w:rsidR="00FA5FEA" w:rsidRPr="00C0736A" w:rsidRDefault="00FA5FEA" w:rsidP="00FA5F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73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106,8</w:t>
            </w:r>
          </w:p>
        </w:tc>
      </w:tr>
      <w:tr w:rsidR="00FA5FEA" w:rsidRPr="00FA5FEA" w:rsidTr="00585119">
        <w:tc>
          <w:tcPr>
            <w:tcW w:w="3400" w:type="dxa"/>
            <w:shd w:val="clear" w:color="auto" w:fill="auto"/>
          </w:tcPr>
          <w:p w:rsidR="00FA5FEA" w:rsidRPr="00FA5FEA" w:rsidRDefault="00FA5FEA" w:rsidP="00FA5FE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Реальные располагаемые денежные доходы населения</w:t>
            </w:r>
          </w:p>
        </w:tc>
        <w:tc>
          <w:tcPr>
            <w:tcW w:w="2145" w:type="dxa"/>
            <w:shd w:val="clear" w:color="auto" w:fill="auto"/>
          </w:tcPr>
          <w:p w:rsidR="00FA5FEA" w:rsidRPr="00FA5FEA" w:rsidRDefault="00FA5FEA" w:rsidP="00FA5F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102,8</w:t>
            </w:r>
          </w:p>
        </w:tc>
        <w:tc>
          <w:tcPr>
            <w:tcW w:w="2285" w:type="dxa"/>
            <w:shd w:val="clear" w:color="auto" w:fill="auto"/>
          </w:tcPr>
          <w:p w:rsidR="00FA5FEA" w:rsidRPr="00FA5FEA" w:rsidRDefault="00FA5FEA" w:rsidP="00FA5F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41" w:type="dxa"/>
            <w:shd w:val="clear" w:color="auto" w:fill="auto"/>
          </w:tcPr>
          <w:p w:rsidR="00FA5FEA" w:rsidRPr="00FA5FEA" w:rsidRDefault="00FA5FEA" w:rsidP="00FA5F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92,72</w:t>
            </w:r>
          </w:p>
        </w:tc>
      </w:tr>
      <w:tr w:rsidR="00FA5FEA" w:rsidRPr="00FA5FEA" w:rsidTr="00585119">
        <w:tc>
          <w:tcPr>
            <w:tcW w:w="9571" w:type="dxa"/>
            <w:gridSpan w:val="4"/>
            <w:shd w:val="clear" w:color="auto" w:fill="auto"/>
          </w:tcPr>
          <w:p w:rsidR="00FA5FEA" w:rsidRPr="00FA5FEA" w:rsidRDefault="00FA5FEA" w:rsidP="00FA5F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A5FE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В абсолютных значениях</w:t>
            </w:r>
          </w:p>
        </w:tc>
      </w:tr>
      <w:tr w:rsidR="00FA5FEA" w:rsidRPr="00FA5FEA" w:rsidTr="00585119">
        <w:tc>
          <w:tcPr>
            <w:tcW w:w="3400" w:type="dxa"/>
            <w:shd w:val="clear" w:color="auto" w:fill="auto"/>
          </w:tcPr>
          <w:p w:rsidR="00FA5FEA" w:rsidRPr="00FA5FEA" w:rsidRDefault="00FA5FEA" w:rsidP="00FA5FE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Уровень безработицы, %</w:t>
            </w:r>
          </w:p>
        </w:tc>
        <w:tc>
          <w:tcPr>
            <w:tcW w:w="2145" w:type="dxa"/>
            <w:shd w:val="clear" w:color="auto" w:fill="auto"/>
          </w:tcPr>
          <w:p w:rsidR="00FA5FEA" w:rsidRPr="00FA5FEA" w:rsidRDefault="00FA5FEA" w:rsidP="00FA5F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4,54</w:t>
            </w:r>
          </w:p>
        </w:tc>
        <w:tc>
          <w:tcPr>
            <w:tcW w:w="2285" w:type="dxa"/>
            <w:shd w:val="clear" w:color="auto" w:fill="auto"/>
          </w:tcPr>
          <w:p w:rsidR="00FA5FEA" w:rsidRPr="00FA5FEA" w:rsidRDefault="00FA5FEA" w:rsidP="00FA5F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4,26</w:t>
            </w:r>
          </w:p>
        </w:tc>
        <w:tc>
          <w:tcPr>
            <w:tcW w:w="1741" w:type="dxa"/>
            <w:shd w:val="clear" w:color="auto" w:fill="auto"/>
          </w:tcPr>
          <w:p w:rsidR="00FA5FEA" w:rsidRPr="00FA5FEA" w:rsidRDefault="00FA5FEA" w:rsidP="00FA5F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4,28</w:t>
            </w:r>
          </w:p>
        </w:tc>
      </w:tr>
      <w:tr w:rsidR="00FA5FEA" w:rsidRPr="00FA5FEA" w:rsidTr="00585119">
        <w:tc>
          <w:tcPr>
            <w:tcW w:w="3400" w:type="dxa"/>
            <w:shd w:val="clear" w:color="auto" w:fill="auto"/>
          </w:tcPr>
          <w:p w:rsidR="00FA5FEA" w:rsidRPr="00FA5FEA" w:rsidRDefault="00FA5FEA" w:rsidP="00FA5FE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Ввод жилья,  кв. м</w:t>
            </w:r>
          </w:p>
        </w:tc>
        <w:tc>
          <w:tcPr>
            <w:tcW w:w="2145" w:type="dxa"/>
            <w:shd w:val="clear" w:color="auto" w:fill="auto"/>
          </w:tcPr>
          <w:p w:rsidR="00FA5FEA" w:rsidRPr="00FA5FEA" w:rsidRDefault="00FA5FEA" w:rsidP="00FA5F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879</w:t>
            </w:r>
          </w:p>
        </w:tc>
        <w:tc>
          <w:tcPr>
            <w:tcW w:w="2285" w:type="dxa"/>
            <w:shd w:val="clear" w:color="auto" w:fill="auto"/>
          </w:tcPr>
          <w:p w:rsidR="00FA5FEA" w:rsidRPr="00FA5FEA" w:rsidRDefault="00FA5FEA" w:rsidP="00FA5F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1188</w:t>
            </w:r>
          </w:p>
        </w:tc>
        <w:tc>
          <w:tcPr>
            <w:tcW w:w="1741" w:type="dxa"/>
            <w:shd w:val="clear" w:color="auto" w:fill="auto"/>
          </w:tcPr>
          <w:p w:rsidR="00FA5FEA" w:rsidRPr="00FA5FEA" w:rsidRDefault="00FA5FEA" w:rsidP="00FA5F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1200</w:t>
            </w:r>
          </w:p>
        </w:tc>
      </w:tr>
    </w:tbl>
    <w:p w:rsidR="00FA5FEA" w:rsidRPr="00FA5FEA" w:rsidRDefault="00FA5FEA" w:rsidP="00FA5FEA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FA5FEA" w:rsidRPr="00023C1E" w:rsidRDefault="00FA5FEA" w:rsidP="00FA5FEA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23C1E">
        <w:rPr>
          <w:rFonts w:ascii="Times New Roman" w:eastAsia="Times New Roman" w:hAnsi="Times New Roman" w:cs="Times New Roman"/>
          <w:kern w:val="2"/>
          <w:sz w:val="28"/>
          <w:szCs w:val="28"/>
          <w:lang w:val="x-none" w:eastAsia="ar-SA"/>
        </w:rPr>
        <w:lastRenderedPageBreak/>
        <w:t xml:space="preserve">Среднегодовая численность постоянного населения </w:t>
      </w:r>
      <w:r w:rsidRPr="00023C1E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за 2014 года </w:t>
      </w:r>
      <w:r w:rsidRPr="00023C1E">
        <w:rPr>
          <w:rFonts w:ascii="Times New Roman" w:eastAsia="Times New Roman" w:hAnsi="Times New Roman" w:cs="Times New Roman"/>
          <w:kern w:val="2"/>
          <w:sz w:val="28"/>
          <w:szCs w:val="28"/>
          <w:lang w:val="x-none" w:eastAsia="ar-SA"/>
        </w:rPr>
        <w:t xml:space="preserve">составила </w:t>
      </w:r>
      <w:r w:rsidRPr="00023C1E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8,35</w:t>
      </w:r>
      <w:r w:rsidRPr="00023C1E">
        <w:rPr>
          <w:rFonts w:ascii="Times New Roman" w:eastAsia="Times New Roman" w:hAnsi="Times New Roman" w:cs="Times New Roman"/>
          <w:kern w:val="2"/>
          <w:sz w:val="28"/>
          <w:szCs w:val="28"/>
          <w:lang w:val="x-none" w:eastAsia="ar-SA"/>
        </w:rPr>
        <w:t xml:space="preserve"> тыс. человек</w:t>
      </w:r>
      <w:r w:rsidRPr="00023C1E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. </w:t>
      </w:r>
      <w:r w:rsidRPr="00023C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Естественный прирост населения составил </w:t>
      </w:r>
      <w:r w:rsidR="00B90813" w:rsidRPr="00023C1E">
        <w:rPr>
          <w:rFonts w:ascii="Times New Roman" w:eastAsia="Times New Roman" w:hAnsi="Times New Roman" w:cs="Times New Roman"/>
          <w:sz w:val="28"/>
          <w:szCs w:val="28"/>
          <w:lang w:eastAsia="ar-SA"/>
        </w:rPr>
        <w:t>19 человека</w:t>
      </w:r>
      <w:r w:rsidRPr="00023C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миграционный прирост населения составил </w:t>
      </w:r>
      <w:r w:rsidR="00585119">
        <w:rPr>
          <w:rFonts w:ascii="Times New Roman" w:eastAsia="Times New Roman" w:hAnsi="Times New Roman" w:cs="Times New Roman"/>
          <w:sz w:val="28"/>
          <w:szCs w:val="28"/>
          <w:lang w:eastAsia="ar-SA"/>
        </w:rPr>
        <w:t>-373</w:t>
      </w:r>
      <w:r w:rsidRPr="00023C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человек</w:t>
      </w:r>
      <w:r w:rsidR="00585119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023C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</w:p>
    <w:p w:rsidR="00FA5FEA" w:rsidRPr="00023C1E" w:rsidRDefault="00FA5FEA" w:rsidP="00FA5FEA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  <w:r w:rsidRPr="00023C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Среднесписочная численность работающих по полному кругу организаций осталась практически на уровне прошлого года – </w:t>
      </w:r>
      <w:r w:rsidR="00730AD3" w:rsidRPr="00023C1E">
        <w:rPr>
          <w:rFonts w:ascii="Times New Roman" w:eastAsia="Times New Roman" w:hAnsi="Times New Roman" w:cs="Times New Roman"/>
          <w:sz w:val="28"/>
          <w:szCs w:val="28"/>
          <w:lang w:eastAsia="ar-SA"/>
        </w:rPr>
        <w:t>2,95</w:t>
      </w:r>
      <w:r w:rsidRPr="00023C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тыс. челов</w:t>
      </w:r>
      <w:r w:rsidR="00730AD3" w:rsidRPr="00023C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ек. </w:t>
      </w:r>
      <w:r w:rsidRPr="00023C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Уровень регистрируемой безработицы – </w:t>
      </w:r>
      <w:r w:rsidR="00FA2B08" w:rsidRPr="00023C1E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Pr="00023C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,6% от численности экономически активного населения. </w:t>
      </w:r>
    </w:p>
    <w:p w:rsidR="00FA5FEA" w:rsidRPr="00023C1E" w:rsidRDefault="00FA5FEA" w:rsidP="00FA5FEA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  <w:r w:rsidRPr="000D101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Количество малых предприятий на конец отчетного периода составило </w:t>
      </w:r>
      <w:r w:rsidR="000D1010" w:rsidRPr="000D101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181 </w:t>
      </w:r>
      <w:r w:rsidRPr="000D1010">
        <w:rPr>
          <w:rFonts w:ascii="Times New Roman" w:eastAsia="Times New Roman" w:hAnsi="Times New Roman" w:cs="Times New Roman"/>
          <w:sz w:val="28"/>
          <w:szCs w:val="28"/>
          <w:lang w:eastAsia="ar-SA"/>
        </w:rPr>
        <w:t>единиц</w:t>
      </w:r>
      <w:r w:rsidR="000D1010" w:rsidRPr="000D1010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0D1010">
        <w:rPr>
          <w:rFonts w:ascii="Times New Roman" w:eastAsia="Times New Roman" w:hAnsi="Times New Roman" w:cs="Times New Roman"/>
          <w:sz w:val="28"/>
          <w:szCs w:val="28"/>
          <w:lang w:eastAsia="ar-SA"/>
        </w:rPr>
        <w:t>, с</w:t>
      </w:r>
      <w:r w:rsidRPr="00023C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редних предприятий – </w:t>
      </w:r>
      <w:r w:rsidR="00730AD3" w:rsidRPr="00023C1E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Pr="00023C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0D101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единицы. Всего численность работников, занятых в сфере малого бизнеса, составляет 27,6% от численности занятых в экономике. Оборот малых и средних предприятий составил </w:t>
      </w:r>
      <w:r w:rsidR="000D1010" w:rsidRPr="000D1010">
        <w:rPr>
          <w:rFonts w:ascii="Times New Roman" w:eastAsia="Times New Roman" w:hAnsi="Times New Roman" w:cs="Times New Roman"/>
          <w:sz w:val="28"/>
          <w:szCs w:val="28"/>
          <w:lang w:eastAsia="ar-SA"/>
        </w:rPr>
        <w:t>341,2</w:t>
      </w:r>
      <w:r w:rsidRPr="000D101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млн. рублей (100,6% в сопоставимых ценах).</w:t>
      </w:r>
    </w:p>
    <w:p w:rsidR="00FA5FEA" w:rsidRPr="00023C1E" w:rsidRDefault="00FA5FEA" w:rsidP="00FA5FEA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23C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Введено в эксплуатацию </w:t>
      </w:r>
      <w:r w:rsidR="00B90813" w:rsidRPr="00023C1E">
        <w:rPr>
          <w:rFonts w:ascii="Times New Roman" w:eastAsia="Times New Roman" w:hAnsi="Times New Roman" w:cs="Times New Roman"/>
          <w:sz w:val="28"/>
          <w:szCs w:val="28"/>
          <w:lang w:eastAsia="ar-SA"/>
        </w:rPr>
        <w:t>индивидуальных жилых домов общей площадью 1188</w:t>
      </w:r>
      <w:r w:rsidRPr="00023C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кв. м жилья (68,3%), </w:t>
      </w:r>
    </w:p>
    <w:p w:rsidR="00FA5FEA" w:rsidRPr="00023C1E" w:rsidRDefault="00FA5FEA" w:rsidP="00FA5FEA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23C1E">
        <w:rPr>
          <w:rFonts w:ascii="Times New Roman" w:eastAsia="Times New Roman" w:hAnsi="Times New Roman" w:cs="Times New Roman"/>
          <w:sz w:val="28"/>
          <w:szCs w:val="28"/>
          <w:lang w:eastAsia="ar-SA"/>
        </w:rPr>
        <w:t>Оборот розничной торговли –</w:t>
      </w:r>
      <w:r w:rsidR="00730AD3" w:rsidRPr="00023C1E">
        <w:rPr>
          <w:rFonts w:ascii="Times New Roman" w:eastAsia="Times New Roman" w:hAnsi="Times New Roman" w:cs="Times New Roman"/>
          <w:sz w:val="28"/>
          <w:szCs w:val="28"/>
          <w:lang w:eastAsia="ar-SA"/>
        </w:rPr>
        <w:t>1360,3 млн. рублей (103</w:t>
      </w:r>
      <w:r w:rsidRPr="00023C1E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730AD3" w:rsidRPr="00023C1E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Pr="00023C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% в сопоставимых ценах).  </w:t>
      </w:r>
    </w:p>
    <w:p w:rsidR="00FA5FEA" w:rsidRPr="00023C1E" w:rsidRDefault="00FA5FEA" w:rsidP="00FA5FEA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0736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Среднемесячные денежные доходы населения увеличились на 8,0% и </w:t>
      </w:r>
      <w:r w:rsidRPr="00585119">
        <w:rPr>
          <w:rFonts w:ascii="Times New Roman" w:eastAsia="Times New Roman" w:hAnsi="Times New Roman" w:cs="Times New Roman"/>
          <w:sz w:val="28"/>
          <w:szCs w:val="28"/>
          <w:lang w:eastAsia="ar-SA"/>
        </w:rPr>
        <w:t>составили 47 960,</w:t>
      </w:r>
      <w:r w:rsidRPr="00C0736A">
        <w:rPr>
          <w:rFonts w:ascii="Times New Roman" w:eastAsia="Times New Roman" w:hAnsi="Times New Roman" w:cs="Times New Roman"/>
          <w:sz w:val="28"/>
          <w:szCs w:val="28"/>
          <w:lang w:eastAsia="ar-SA"/>
        </w:rPr>
        <w:t>0 рублей, рост реальных располагаемых денежных доходов населения (скорректированные на уровень инфляции) составил 2,3%.</w:t>
      </w:r>
    </w:p>
    <w:p w:rsidR="00FA5FEA" w:rsidRPr="00023C1E" w:rsidRDefault="00FA5FEA" w:rsidP="00FA5FEA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23C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Бюджет муниципального образования исполнен с дефицитом в размере </w:t>
      </w:r>
      <w:r w:rsidR="00B90813" w:rsidRPr="00023C1E">
        <w:rPr>
          <w:rFonts w:ascii="Times New Roman" w:eastAsia="Times New Roman" w:hAnsi="Times New Roman" w:cs="Times New Roman"/>
          <w:sz w:val="28"/>
          <w:szCs w:val="28"/>
          <w:lang w:eastAsia="ar-SA"/>
        </w:rPr>
        <w:t>2,7</w:t>
      </w:r>
      <w:r w:rsidRPr="00023C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млн. рублей.</w:t>
      </w:r>
    </w:p>
    <w:p w:rsidR="00FA5FEA" w:rsidRPr="00023C1E" w:rsidRDefault="00FA5FEA" w:rsidP="00FA5FEA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23C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 отчетный период на реализацию муниципальных программ направлено </w:t>
      </w:r>
      <w:r w:rsidR="00FA2B08" w:rsidRPr="00023C1E">
        <w:rPr>
          <w:rFonts w:ascii="Times New Roman" w:eastAsia="Times New Roman" w:hAnsi="Times New Roman" w:cs="Times New Roman"/>
          <w:sz w:val="28"/>
          <w:szCs w:val="28"/>
          <w:lang w:eastAsia="ar-SA"/>
        </w:rPr>
        <w:t>146,15</w:t>
      </w:r>
      <w:r w:rsidRPr="00023C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млн. рублей, из них за счет</w:t>
      </w:r>
      <w:r w:rsidR="00FA2B08" w:rsidRPr="00023C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собственных</w:t>
      </w:r>
      <w:r w:rsidRPr="00023C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средств </w:t>
      </w:r>
      <w:r w:rsidR="00FA2B08" w:rsidRPr="00023C1E">
        <w:rPr>
          <w:rFonts w:ascii="Times New Roman" w:eastAsia="Times New Roman" w:hAnsi="Times New Roman" w:cs="Times New Roman"/>
          <w:sz w:val="28"/>
          <w:szCs w:val="28"/>
          <w:lang w:eastAsia="ar-SA"/>
        </w:rPr>
        <w:t>140,6</w:t>
      </w:r>
      <w:r w:rsidRPr="00023C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млн. рублей. </w:t>
      </w:r>
    </w:p>
    <w:p w:rsidR="00FA5FEA" w:rsidRDefault="00FA5FEA" w:rsidP="001166F3">
      <w:pPr>
        <w:pStyle w:val="ae"/>
        <w:ind w:firstLine="567"/>
        <w:jc w:val="both"/>
        <w:rPr>
          <w:b/>
          <w:sz w:val="28"/>
          <w:szCs w:val="28"/>
        </w:rPr>
      </w:pPr>
    </w:p>
    <w:p w:rsidR="00FA5FEA" w:rsidRPr="00FA5FEA" w:rsidRDefault="00FA5FEA" w:rsidP="00FA5FEA">
      <w:pPr>
        <w:pStyle w:val="ae"/>
        <w:ind w:firstLine="567"/>
        <w:jc w:val="center"/>
        <w:rPr>
          <w:rFonts w:ascii="Times New Roman" w:hAnsi="Times New Roman"/>
          <w:b/>
          <w:iCs/>
          <w:sz w:val="28"/>
          <w:szCs w:val="28"/>
        </w:rPr>
      </w:pPr>
      <w:r w:rsidRPr="00FA5FEA">
        <w:rPr>
          <w:rFonts w:ascii="Times New Roman" w:hAnsi="Times New Roman"/>
          <w:b/>
          <w:sz w:val="28"/>
          <w:szCs w:val="28"/>
        </w:rPr>
        <w:t>Сценарные условия и варианты социально – экономического развития</w:t>
      </w:r>
      <w:r w:rsidRPr="00FA5FEA">
        <w:rPr>
          <w:rStyle w:val="aa"/>
          <w:rFonts w:ascii="Times New Roman" w:hAnsi="Times New Roman"/>
          <w:b/>
          <w:i w:val="0"/>
          <w:sz w:val="28"/>
          <w:szCs w:val="28"/>
        </w:rPr>
        <w:t xml:space="preserve"> г</w:t>
      </w:r>
      <w:r w:rsidRPr="00FA5FEA">
        <w:rPr>
          <w:rFonts w:ascii="Times New Roman" w:hAnsi="Times New Roman"/>
          <w:b/>
          <w:iCs/>
          <w:sz w:val="28"/>
          <w:szCs w:val="28"/>
          <w:lang w:eastAsia="ru-RU"/>
        </w:rPr>
        <w:t xml:space="preserve">ородского поселения Игрим </w:t>
      </w:r>
      <w:r w:rsidRPr="00FA5FEA">
        <w:rPr>
          <w:rStyle w:val="aa"/>
          <w:rFonts w:ascii="Times New Roman" w:hAnsi="Times New Roman"/>
          <w:b/>
          <w:i w:val="0"/>
          <w:sz w:val="28"/>
          <w:szCs w:val="28"/>
        </w:rPr>
        <w:t>на 2016 год, и плановый период 2017 – 2018 годы</w:t>
      </w:r>
    </w:p>
    <w:p w:rsidR="000D1010" w:rsidRDefault="001166F3" w:rsidP="000D1010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CA7E46">
        <w:rPr>
          <w:rFonts w:ascii="Times New Roman" w:hAnsi="Times New Roman"/>
          <w:sz w:val="28"/>
          <w:szCs w:val="28"/>
          <w:lang w:eastAsia="ru-RU"/>
        </w:rPr>
        <w:t xml:space="preserve">    Прогноз </w:t>
      </w:r>
      <w:r w:rsidRPr="00CA7E46">
        <w:rPr>
          <w:rStyle w:val="aa"/>
          <w:rFonts w:ascii="Times New Roman" w:hAnsi="Times New Roman"/>
          <w:i w:val="0"/>
          <w:sz w:val="28"/>
          <w:szCs w:val="28"/>
        </w:rPr>
        <w:t>социально – экономического развития городского поселения Игрим на 2016 год, и плановый период 2017 – 2018 годы</w:t>
      </w:r>
      <w:r w:rsidRPr="00CA7E46">
        <w:rPr>
          <w:rFonts w:ascii="Times New Roman" w:hAnsi="Times New Roman"/>
          <w:sz w:val="28"/>
          <w:szCs w:val="28"/>
          <w:lang w:eastAsia="ru-RU"/>
        </w:rPr>
        <w:t xml:space="preserve"> и основных макроэкономических параметров разработан в составе двух вариантов – базовый сценарий (вариант 1) и  оптимистичный  сценарий (вариант 2).</w:t>
      </w:r>
      <w:r w:rsidRPr="001166F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23C1E">
        <w:rPr>
          <w:sz w:val="24"/>
          <w:lang w:val="x-none" w:eastAsia="ar-SA"/>
        </w:rPr>
        <w:t xml:space="preserve"> </w:t>
      </w:r>
      <w:r w:rsidR="000D1010">
        <w:rPr>
          <w:sz w:val="24"/>
          <w:lang w:eastAsia="ar-SA"/>
        </w:rPr>
        <w:t xml:space="preserve">     </w:t>
      </w:r>
      <w:r w:rsidR="00023C1E" w:rsidRPr="000D1010">
        <w:rPr>
          <w:rFonts w:ascii="Times New Roman" w:hAnsi="Times New Roman"/>
          <w:sz w:val="28"/>
          <w:szCs w:val="28"/>
          <w:lang w:eastAsia="ar-SA"/>
        </w:rPr>
        <w:t>Вариант первый</w:t>
      </w:r>
      <w:r w:rsidR="00023C1E" w:rsidRPr="000D1010">
        <w:rPr>
          <w:rFonts w:ascii="Times New Roman" w:hAnsi="Times New Roman"/>
          <w:sz w:val="28"/>
          <w:szCs w:val="28"/>
          <w:lang w:val="x-none" w:eastAsia="ar-SA"/>
        </w:rPr>
        <w:t xml:space="preserve"> </w:t>
      </w:r>
      <w:r w:rsidR="00023C1E" w:rsidRPr="000D1010">
        <w:rPr>
          <w:rFonts w:ascii="Times New Roman" w:hAnsi="Times New Roman"/>
          <w:sz w:val="28"/>
          <w:szCs w:val="28"/>
          <w:lang w:eastAsia="ar-SA"/>
        </w:rPr>
        <w:t>- основан на проведении более жесткой бюджетной политики, связанной с ограничением финансовых ресурсов и безусловным исполнением социальных обязательств.</w:t>
      </w:r>
      <w:r w:rsidR="00023C1E" w:rsidRPr="000D1010">
        <w:rPr>
          <w:rFonts w:ascii="Times New Roman" w:hAnsi="Times New Roman"/>
          <w:sz w:val="28"/>
          <w:szCs w:val="28"/>
        </w:rPr>
        <w:t xml:space="preserve"> </w:t>
      </w:r>
    </w:p>
    <w:p w:rsidR="00023C1E" w:rsidRPr="000D1010" w:rsidRDefault="00023C1E" w:rsidP="000D1010">
      <w:pPr>
        <w:pStyle w:val="ae"/>
        <w:jc w:val="both"/>
        <w:rPr>
          <w:rFonts w:ascii="Times New Roman" w:hAnsi="Times New Roman"/>
          <w:sz w:val="24"/>
          <w:lang w:eastAsia="ar-SA"/>
        </w:rPr>
      </w:pPr>
      <w:r w:rsidRPr="000D1010">
        <w:rPr>
          <w:rFonts w:ascii="Times New Roman" w:hAnsi="Times New Roman"/>
          <w:sz w:val="28"/>
          <w:szCs w:val="28"/>
        </w:rPr>
        <w:t>Опорный (первый) вариант прогноза сбалансирован с точки зрения макроэкономики, создает определенный запас прочности с тем, чтобы обеспечить безусловное исполнение социальных обязательств. В их число входит дальнейшее преобразование социальной сферы - образования, культуры, спорта, а также развитие жилищно-коммунального хозяйства и решение демографических задач. Безусловным приоритетом остается выполнение Указов Президента Российской Федерации от мая 2012 года</w:t>
      </w:r>
    </w:p>
    <w:p w:rsidR="00023C1E" w:rsidRPr="00FA5FEA" w:rsidRDefault="00023C1E" w:rsidP="00023C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F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Вариант второй - предполагает более высокие темпы социально-экономического развития по сравнению с первым вариантом. Вариант менее консервативен. Отражает развитие экономики в условиях реализации </w:t>
      </w:r>
      <w:r w:rsidRPr="00FA5FE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активной политики, направленной на улучшение инвестиционного климата, повышение конкурентоспособности и эффективности бизнеса, на стимулирование экономического роста и модернизации экономики.</w:t>
      </w:r>
    </w:p>
    <w:p w:rsidR="00023C1E" w:rsidRPr="00023C1E" w:rsidRDefault="00023C1E" w:rsidP="00023C1E">
      <w:pPr>
        <w:pStyle w:val="130"/>
        <w:keepNext/>
        <w:ind w:firstLine="426"/>
        <w:rPr>
          <w:sz w:val="28"/>
          <w:szCs w:val="28"/>
          <w:lang w:eastAsia="ar-SA"/>
        </w:rPr>
      </w:pPr>
      <w:r w:rsidRPr="00023C1E">
        <w:rPr>
          <w:sz w:val="28"/>
          <w:szCs w:val="28"/>
          <w:lang w:eastAsia="ar-SA"/>
        </w:rPr>
        <w:t>Исходным вариантом основных показателей прогноза социально – экономического развития на 201</w:t>
      </w:r>
      <w:r>
        <w:rPr>
          <w:sz w:val="28"/>
          <w:szCs w:val="28"/>
          <w:lang w:eastAsia="ar-SA"/>
        </w:rPr>
        <w:t>6</w:t>
      </w:r>
      <w:r w:rsidRPr="00023C1E">
        <w:rPr>
          <w:sz w:val="28"/>
          <w:szCs w:val="28"/>
          <w:lang w:eastAsia="ar-SA"/>
        </w:rPr>
        <w:t xml:space="preserve"> год и плановый период 201</w:t>
      </w:r>
      <w:r>
        <w:rPr>
          <w:sz w:val="28"/>
          <w:szCs w:val="28"/>
          <w:lang w:eastAsia="ar-SA"/>
        </w:rPr>
        <w:t>7</w:t>
      </w:r>
      <w:r w:rsidRPr="00023C1E">
        <w:rPr>
          <w:sz w:val="28"/>
          <w:szCs w:val="28"/>
          <w:lang w:eastAsia="ar-SA"/>
        </w:rPr>
        <w:t xml:space="preserve"> и 201</w:t>
      </w:r>
      <w:r>
        <w:rPr>
          <w:sz w:val="28"/>
          <w:szCs w:val="28"/>
          <w:lang w:eastAsia="ar-SA"/>
        </w:rPr>
        <w:t>8</w:t>
      </w:r>
      <w:r w:rsidRPr="00023C1E">
        <w:rPr>
          <w:sz w:val="28"/>
          <w:szCs w:val="28"/>
          <w:lang w:eastAsia="ar-SA"/>
        </w:rPr>
        <w:t xml:space="preserve"> годов предлагается считать первый вариант.</w:t>
      </w:r>
    </w:p>
    <w:p w:rsidR="001166F3" w:rsidRDefault="001166F3" w:rsidP="009D22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52B0" w:rsidRPr="002752B0" w:rsidRDefault="009D2295" w:rsidP="002752B0">
      <w:pPr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2752B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2752B0" w:rsidRPr="002752B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Основные показатели развития экономики в 201</w:t>
      </w:r>
      <w:r w:rsidR="002752B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4</w:t>
      </w:r>
      <w:r w:rsidR="002752B0" w:rsidRPr="002752B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– 201</w:t>
      </w:r>
      <w:r w:rsidR="002752B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8</w:t>
      </w:r>
      <w:r w:rsidR="002752B0" w:rsidRPr="002752B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годах</w:t>
      </w:r>
    </w:p>
    <w:p w:rsidR="002752B0" w:rsidRPr="002752B0" w:rsidRDefault="002752B0" w:rsidP="002752B0">
      <w:pPr>
        <w:suppressAutoHyphens/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52B0">
        <w:rPr>
          <w:rFonts w:ascii="Times New Roman" w:eastAsia="Times New Roman" w:hAnsi="Times New Roman" w:cs="Times New Roman"/>
          <w:sz w:val="24"/>
          <w:szCs w:val="24"/>
          <w:lang w:eastAsia="ar-SA"/>
        </w:rPr>
        <w:t>в % к соответствующему периоду предыдущего года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1"/>
        <w:gridCol w:w="876"/>
        <w:gridCol w:w="1094"/>
        <w:gridCol w:w="876"/>
        <w:gridCol w:w="876"/>
        <w:gridCol w:w="876"/>
        <w:gridCol w:w="876"/>
        <w:gridCol w:w="876"/>
        <w:gridCol w:w="876"/>
      </w:tblGrid>
      <w:tr w:rsidR="00C97CF1" w:rsidRPr="002752B0" w:rsidTr="00C97CF1">
        <w:tc>
          <w:tcPr>
            <w:tcW w:w="2521" w:type="dxa"/>
            <w:vMerge w:val="restart"/>
            <w:shd w:val="clear" w:color="auto" w:fill="auto"/>
          </w:tcPr>
          <w:p w:rsidR="002752B0" w:rsidRPr="002752B0" w:rsidRDefault="002752B0" w:rsidP="002752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Показатели</w:t>
            </w:r>
          </w:p>
        </w:tc>
        <w:tc>
          <w:tcPr>
            <w:tcW w:w="876" w:type="dxa"/>
            <w:vMerge w:val="restart"/>
            <w:shd w:val="clear" w:color="auto" w:fill="auto"/>
          </w:tcPr>
          <w:p w:rsidR="002752B0" w:rsidRPr="002752B0" w:rsidRDefault="002752B0" w:rsidP="002752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094" w:type="dxa"/>
            <w:vMerge w:val="restart"/>
            <w:shd w:val="clear" w:color="auto" w:fill="auto"/>
          </w:tcPr>
          <w:p w:rsidR="002752B0" w:rsidRPr="002752B0" w:rsidRDefault="002752B0" w:rsidP="002752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(оценка)</w:t>
            </w:r>
          </w:p>
        </w:tc>
        <w:tc>
          <w:tcPr>
            <w:tcW w:w="1752" w:type="dxa"/>
            <w:gridSpan w:val="2"/>
            <w:shd w:val="clear" w:color="auto" w:fill="auto"/>
          </w:tcPr>
          <w:p w:rsidR="002752B0" w:rsidRPr="002752B0" w:rsidRDefault="002752B0" w:rsidP="002752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752" w:type="dxa"/>
            <w:gridSpan w:val="2"/>
            <w:shd w:val="clear" w:color="auto" w:fill="auto"/>
          </w:tcPr>
          <w:p w:rsidR="002752B0" w:rsidRPr="002752B0" w:rsidRDefault="002752B0" w:rsidP="002752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752" w:type="dxa"/>
            <w:gridSpan w:val="2"/>
            <w:shd w:val="clear" w:color="auto" w:fill="auto"/>
          </w:tcPr>
          <w:p w:rsidR="002752B0" w:rsidRPr="002752B0" w:rsidRDefault="002752B0" w:rsidP="002752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</w:tr>
      <w:tr w:rsidR="00C97CF1" w:rsidRPr="002752B0" w:rsidTr="00C97CF1">
        <w:tc>
          <w:tcPr>
            <w:tcW w:w="2521" w:type="dxa"/>
            <w:vMerge/>
            <w:shd w:val="clear" w:color="auto" w:fill="auto"/>
          </w:tcPr>
          <w:p w:rsidR="002752B0" w:rsidRPr="002752B0" w:rsidRDefault="002752B0" w:rsidP="002752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6" w:type="dxa"/>
            <w:vMerge/>
            <w:shd w:val="clear" w:color="auto" w:fill="auto"/>
          </w:tcPr>
          <w:p w:rsidR="002752B0" w:rsidRPr="002752B0" w:rsidRDefault="002752B0" w:rsidP="002752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94" w:type="dxa"/>
            <w:vMerge/>
            <w:shd w:val="clear" w:color="auto" w:fill="auto"/>
          </w:tcPr>
          <w:p w:rsidR="002752B0" w:rsidRPr="002752B0" w:rsidRDefault="002752B0" w:rsidP="002752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256" w:type="dxa"/>
            <w:gridSpan w:val="6"/>
            <w:shd w:val="clear" w:color="auto" w:fill="auto"/>
          </w:tcPr>
          <w:p w:rsidR="002752B0" w:rsidRPr="002752B0" w:rsidRDefault="002752B0" w:rsidP="002752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варианты</w:t>
            </w:r>
          </w:p>
        </w:tc>
      </w:tr>
      <w:tr w:rsidR="00C97CF1" w:rsidRPr="002752B0" w:rsidTr="00C97CF1">
        <w:tc>
          <w:tcPr>
            <w:tcW w:w="2521" w:type="dxa"/>
            <w:vMerge/>
            <w:shd w:val="clear" w:color="auto" w:fill="auto"/>
          </w:tcPr>
          <w:p w:rsidR="002752B0" w:rsidRPr="002752B0" w:rsidRDefault="002752B0" w:rsidP="002752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6" w:type="dxa"/>
            <w:vMerge/>
            <w:shd w:val="clear" w:color="auto" w:fill="auto"/>
          </w:tcPr>
          <w:p w:rsidR="002752B0" w:rsidRPr="002752B0" w:rsidRDefault="002752B0" w:rsidP="002752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94" w:type="dxa"/>
            <w:vMerge/>
            <w:shd w:val="clear" w:color="auto" w:fill="auto"/>
          </w:tcPr>
          <w:p w:rsidR="002752B0" w:rsidRPr="002752B0" w:rsidRDefault="002752B0" w:rsidP="002752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6" w:type="dxa"/>
            <w:shd w:val="clear" w:color="auto" w:fill="auto"/>
          </w:tcPr>
          <w:p w:rsidR="002752B0" w:rsidRPr="002752B0" w:rsidRDefault="002752B0" w:rsidP="002752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1-й</w:t>
            </w:r>
          </w:p>
        </w:tc>
        <w:tc>
          <w:tcPr>
            <w:tcW w:w="876" w:type="dxa"/>
            <w:shd w:val="clear" w:color="auto" w:fill="auto"/>
          </w:tcPr>
          <w:p w:rsidR="002752B0" w:rsidRPr="002752B0" w:rsidRDefault="002752B0" w:rsidP="002752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2-й</w:t>
            </w:r>
          </w:p>
        </w:tc>
        <w:tc>
          <w:tcPr>
            <w:tcW w:w="876" w:type="dxa"/>
            <w:shd w:val="clear" w:color="auto" w:fill="auto"/>
          </w:tcPr>
          <w:p w:rsidR="002752B0" w:rsidRPr="002752B0" w:rsidRDefault="002752B0" w:rsidP="002752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1-й</w:t>
            </w:r>
          </w:p>
        </w:tc>
        <w:tc>
          <w:tcPr>
            <w:tcW w:w="876" w:type="dxa"/>
            <w:shd w:val="clear" w:color="auto" w:fill="auto"/>
          </w:tcPr>
          <w:p w:rsidR="002752B0" w:rsidRPr="002752B0" w:rsidRDefault="002752B0" w:rsidP="002752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2-й</w:t>
            </w:r>
          </w:p>
        </w:tc>
        <w:tc>
          <w:tcPr>
            <w:tcW w:w="876" w:type="dxa"/>
            <w:shd w:val="clear" w:color="auto" w:fill="auto"/>
          </w:tcPr>
          <w:p w:rsidR="002752B0" w:rsidRPr="002752B0" w:rsidRDefault="002752B0" w:rsidP="002752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1-й</w:t>
            </w:r>
          </w:p>
        </w:tc>
        <w:tc>
          <w:tcPr>
            <w:tcW w:w="876" w:type="dxa"/>
            <w:shd w:val="clear" w:color="auto" w:fill="auto"/>
          </w:tcPr>
          <w:p w:rsidR="002752B0" w:rsidRPr="002752B0" w:rsidRDefault="002752B0" w:rsidP="002752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2-й</w:t>
            </w:r>
          </w:p>
        </w:tc>
      </w:tr>
      <w:tr w:rsidR="00C97CF1" w:rsidRPr="002752B0" w:rsidTr="00C97CF1">
        <w:tc>
          <w:tcPr>
            <w:tcW w:w="2521" w:type="dxa"/>
            <w:shd w:val="clear" w:color="auto" w:fill="auto"/>
          </w:tcPr>
          <w:p w:rsidR="002752B0" w:rsidRPr="002752B0" w:rsidRDefault="002752B0" w:rsidP="002752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Индекс потребительских цен, декабрь к декабрю, в %</w:t>
            </w:r>
          </w:p>
        </w:tc>
        <w:tc>
          <w:tcPr>
            <w:tcW w:w="876" w:type="dxa"/>
            <w:shd w:val="clear" w:color="auto" w:fill="auto"/>
          </w:tcPr>
          <w:p w:rsidR="002752B0" w:rsidRPr="002752B0" w:rsidRDefault="002752B0" w:rsidP="00647D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  <w:r w:rsidR="00647D5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7,7</w:t>
            </w:r>
          </w:p>
        </w:tc>
        <w:tc>
          <w:tcPr>
            <w:tcW w:w="1094" w:type="dxa"/>
            <w:shd w:val="clear" w:color="auto" w:fill="auto"/>
          </w:tcPr>
          <w:p w:rsidR="002752B0" w:rsidRPr="002752B0" w:rsidRDefault="002752B0" w:rsidP="00647D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647D5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6,</w:t>
            </w:r>
            <w:r w:rsidR="00647D5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876" w:type="dxa"/>
            <w:shd w:val="clear" w:color="auto" w:fill="auto"/>
          </w:tcPr>
          <w:p w:rsidR="002752B0" w:rsidRPr="002752B0" w:rsidRDefault="002752B0" w:rsidP="00647D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  <w:r w:rsidR="00647D5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6,6</w:t>
            </w:r>
          </w:p>
        </w:tc>
        <w:tc>
          <w:tcPr>
            <w:tcW w:w="876" w:type="dxa"/>
            <w:shd w:val="clear" w:color="auto" w:fill="auto"/>
          </w:tcPr>
          <w:p w:rsidR="002752B0" w:rsidRPr="002752B0" w:rsidRDefault="002752B0" w:rsidP="00647D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105,</w:t>
            </w:r>
            <w:r w:rsidR="00647D5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876" w:type="dxa"/>
            <w:shd w:val="clear" w:color="auto" w:fill="auto"/>
          </w:tcPr>
          <w:p w:rsidR="002752B0" w:rsidRPr="002752B0" w:rsidRDefault="002752B0" w:rsidP="00647D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  <w:r w:rsidR="00647D5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6,1</w:t>
            </w:r>
          </w:p>
        </w:tc>
        <w:tc>
          <w:tcPr>
            <w:tcW w:w="876" w:type="dxa"/>
            <w:shd w:val="clear" w:color="auto" w:fill="auto"/>
          </w:tcPr>
          <w:p w:rsidR="002752B0" w:rsidRPr="002752B0" w:rsidRDefault="002752B0" w:rsidP="00647D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  <w:r w:rsidR="00647D5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5,6</w:t>
            </w:r>
          </w:p>
        </w:tc>
        <w:tc>
          <w:tcPr>
            <w:tcW w:w="876" w:type="dxa"/>
            <w:shd w:val="clear" w:color="auto" w:fill="auto"/>
          </w:tcPr>
          <w:p w:rsidR="002752B0" w:rsidRPr="002752B0" w:rsidRDefault="002752B0" w:rsidP="00647D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  <w:r w:rsidR="00647D5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5,1</w:t>
            </w:r>
          </w:p>
        </w:tc>
        <w:tc>
          <w:tcPr>
            <w:tcW w:w="876" w:type="dxa"/>
            <w:shd w:val="clear" w:color="auto" w:fill="auto"/>
          </w:tcPr>
          <w:p w:rsidR="002752B0" w:rsidRPr="002752B0" w:rsidRDefault="002752B0" w:rsidP="00647D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104,</w:t>
            </w:r>
            <w:r w:rsidR="00647D5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</w:tr>
      <w:tr w:rsidR="00C97CF1" w:rsidRPr="002752B0" w:rsidTr="00C97CF1">
        <w:tc>
          <w:tcPr>
            <w:tcW w:w="2521" w:type="dxa"/>
            <w:shd w:val="clear" w:color="auto" w:fill="auto"/>
          </w:tcPr>
          <w:p w:rsidR="002752B0" w:rsidRPr="002752B0" w:rsidRDefault="002752B0" w:rsidP="002752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Индекс промышленного производства</w:t>
            </w:r>
          </w:p>
        </w:tc>
        <w:tc>
          <w:tcPr>
            <w:tcW w:w="876" w:type="dxa"/>
            <w:shd w:val="clear" w:color="auto" w:fill="auto"/>
          </w:tcPr>
          <w:p w:rsidR="002752B0" w:rsidRPr="002752B0" w:rsidRDefault="00647D50" w:rsidP="002752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101,7</w:t>
            </w:r>
          </w:p>
        </w:tc>
        <w:tc>
          <w:tcPr>
            <w:tcW w:w="1094" w:type="dxa"/>
            <w:shd w:val="clear" w:color="auto" w:fill="auto"/>
          </w:tcPr>
          <w:p w:rsidR="002752B0" w:rsidRPr="002752B0" w:rsidRDefault="00647D50" w:rsidP="002752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98,7</w:t>
            </w:r>
          </w:p>
        </w:tc>
        <w:tc>
          <w:tcPr>
            <w:tcW w:w="876" w:type="dxa"/>
            <w:shd w:val="clear" w:color="auto" w:fill="auto"/>
          </w:tcPr>
          <w:p w:rsidR="002752B0" w:rsidRPr="002752B0" w:rsidRDefault="002752B0" w:rsidP="00647D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  <w:r w:rsidR="00647D5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</w:t>
            </w:r>
            <w:r w:rsidR="00647D5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876" w:type="dxa"/>
            <w:shd w:val="clear" w:color="auto" w:fill="auto"/>
          </w:tcPr>
          <w:p w:rsidR="002752B0" w:rsidRPr="002752B0" w:rsidRDefault="002752B0" w:rsidP="00647D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  <w:r w:rsidR="00647D5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</w:t>
            </w:r>
            <w:r w:rsidR="00647D5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876" w:type="dxa"/>
            <w:shd w:val="clear" w:color="auto" w:fill="auto"/>
          </w:tcPr>
          <w:p w:rsidR="002752B0" w:rsidRPr="002752B0" w:rsidRDefault="002752B0" w:rsidP="00647D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101,</w:t>
            </w:r>
            <w:r w:rsidR="00647D5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876" w:type="dxa"/>
            <w:shd w:val="clear" w:color="auto" w:fill="auto"/>
          </w:tcPr>
          <w:p w:rsidR="002752B0" w:rsidRPr="002752B0" w:rsidRDefault="002752B0" w:rsidP="00647D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101,</w:t>
            </w:r>
            <w:r w:rsidR="00647D5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876" w:type="dxa"/>
            <w:shd w:val="clear" w:color="auto" w:fill="auto"/>
          </w:tcPr>
          <w:p w:rsidR="002752B0" w:rsidRPr="002752B0" w:rsidRDefault="002752B0" w:rsidP="00647D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101,</w:t>
            </w:r>
            <w:r w:rsidR="00647D5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876" w:type="dxa"/>
            <w:shd w:val="clear" w:color="auto" w:fill="auto"/>
          </w:tcPr>
          <w:p w:rsidR="002752B0" w:rsidRPr="002752B0" w:rsidRDefault="00647D50" w:rsidP="002752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102,0</w:t>
            </w:r>
          </w:p>
        </w:tc>
      </w:tr>
      <w:tr w:rsidR="00C97CF1" w:rsidRPr="002752B0" w:rsidTr="00C97CF1">
        <w:tc>
          <w:tcPr>
            <w:tcW w:w="2521" w:type="dxa"/>
            <w:shd w:val="clear" w:color="auto" w:fill="auto"/>
          </w:tcPr>
          <w:p w:rsidR="002752B0" w:rsidRPr="002752B0" w:rsidRDefault="002752B0" w:rsidP="002752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Производство продукции сельского хозяйства</w:t>
            </w:r>
          </w:p>
        </w:tc>
        <w:tc>
          <w:tcPr>
            <w:tcW w:w="876" w:type="dxa"/>
            <w:shd w:val="clear" w:color="auto" w:fill="auto"/>
          </w:tcPr>
          <w:p w:rsidR="002752B0" w:rsidRPr="002752B0" w:rsidRDefault="00647D50" w:rsidP="002752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93,98</w:t>
            </w:r>
          </w:p>
        </w:tc>
        <w:tc>
          <w:tcPr>
            <w:tcW w:w="1094" w:type="dxa"/>
            <w:shd w:val="clear" w:color="auto" w:fill="auto"/>
          </w:tcPr>
          <w:p w:rsidR="002752B0" w:rsidRPr="002752B0" w:rsidRDefault="00647D50" w:rsidP="002752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95,6</w:t>
            </w:r>
          </w:p>
        </w:tc>
        <w:tc>
          <w:tcPr>
            <w:tcW w:w="876" w:type="dxa"/>
            <w:shd w:val="clear" w:color="auto" w:fill="auto"/>
          </w:tcPr>
          <w:p w:rsidR="002752B0" w:rsidRPr="002752B0" w:rsidRDefault="00647D50" w:rsidP="002752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99,8</w:t>
            </w:r>
          </w:p>
        </w:tc>
        <w:tc>
          <w:tcPr>
            <w:tcW w:w="876" w:type="dxa"/>
            <w:shd w:val="clear" w:color="auto" w:fill="auto"/>
          </w:tcPr>
          <w:p w:rsidR="002752B0" w:rsidRPr="002752B0" w:rsidRDefault="002752B0" w:rsidP="00647D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  <w:r w:rsidR="00647D5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</w:t>
            </w:r>
            <w:r w:rsidR="00647D5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876" w:type="dxa"/>
            <w:shd w:val="clear" w:color="auto" w:fill="auto"/>
          </w:tcPr>
          <w:p w:rsidR="002752B0" w:rsidRPr="002752B0" w:rsidRDefault="002752B0" w:rsidP="00647D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  <w:r w:rsidR="00647D5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</w:t>
            </w:r>
            <w:r w:rsidR="00647D5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76" w:type="dxa"/>
            <w:shd w:val="clear" w:color="auto" w:fill="auto"/>
          </w:tcPr>
          <w:p w:rsidR="002752B0" w:rsidRPr="002752B0" w:rsidRDefault="002752B0" w:rsidP="00647D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  <w:r w:rsidR="00647D5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</w:t>
            </w:r>
            <w:r w:rsidR="00647D5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876" w:type="dxa"/>
            <w:shd w:val="clear" w:color="auto" w:fill="auto"/>
          </w:tcPr>
          <w:p w:rsidR="002752B0" w:rsidRPr="002752B0" w:rsidRDefault="002752B0" w:rsidP="00647D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  <w:r w:rsidR="00647D5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</w:t>
            </w:r>
            <w:r w:rsidR="00647D5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876" w:type="dxa"/>
            <w:shd w:val="clear" w:color="auto" w:fill="auto"/>
          </w:tcPr>
          <w:p w:rsidR="002752B0" w:rsidRPr="002752B0" w:rsidRDefault="00647D50" w:rsidP="002752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102</w:t>
            </w:r>
            <w:r w:rsidR="002752B0"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="002752B0"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</w:tr>
      <w:tr w:rsidR="00C97CF1" w:rsidRPr="002752B0" w:rsidTr="00C97CF1">
        <w:tc>
          <w:tcPr>
            <w:tcW w:w="2521" w:type="dxa"/>
            <w:shd w:val="clear" w:color="auto" w:fill="auto"/>
          </w:tcPr>
          <w:p w:rsidR="00C97CF1" w:rsidRPr="002752B0" w:rsidRDefault="00C97CF1" w:rsidP="002752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Инвестиции в основной капитал </w:t>
            </w:r>
            <w:r w:rsidRPr="002752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(без субъектов малого предпринимательства)</w:t>
            </w: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CF1" w:rsidRPr="00C97CF1" w:rsidRDefault="00C97C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103,27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CF1" w:rsidRPr="00C97CF1" w:rsidRDefault="00C97C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96,27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CF1" w:rsidRPr="00C97CF1" w:rsidRDefault="00C97CF1" w:rsidP="00C97C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103,88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CF1" w:rsidRPr="00C97CF1" w:rsidRDefault="00C97CF1" w:rsidP="00C97C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104,22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CF1" w:rsidRPr="00C97CF1" w:rsidRDefault="00C97C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102,92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CF1" w:rsidRPr="00C97CF1" w:rsidRDefault="00C97C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102,91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CF1" w:rsidRPr="00C97CF1" w:rsidRDefault="00C97C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101,10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CF1" w:rsidRPr="00C97CF1" w:rsidRDefault="00C97C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101,18</w:t>
            </w:r>
          </w:p>
        </w:tc>
      </w:tr>
      <w:tr w:rsidR="00C97CF1" w:rsidRPr="00A240AE" w:rsidTr="00C97CF1">
        <w:tc>
          <w:tcPr>
            <w:tcW w:w="2521" w:type="dxa"/>
            <w:shd w:val="clear" w:color="auto" w:fill="auto"/>
          </w:tcPr>
          <w:p w:rsidR="00C97CF1" w:rsidRPr="002752B0" w:rsidRDefault="00C97CF1" w:rsidP="002752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Реальные денежные доходы населения</w:t>
            </w:r>
          </w:p>
        </w:tc>
        <w:tc>
          <w:tcPr>
            <w:tcW w:w="876" w:type="dxa"/>
            <w:shd w:val="clear" w:color="auto" w:fill="auto"/>
          </w:tcPr>
          <w:p w:rsidR="00C97CF1" w:rsidRPr="00A240AE" w:rsidRDefault="00C97CF1" w:rsidP="002752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40A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102,6</w:t>
            </w:r>
          </w:p>
        </w:tc>
        <w:tc>
          <w:tcPr>
            <w:tcW w:w="1094" w:type="dxa"/>
            <w:shd w:val="clear" w:color="auto" w:fill="auto"/>
          </w:tcPr>
          <w:p w:rsidR="00C97CF1" w:rsidRPr="00A240AE" w:rsidRDefault="00C97CF1" w:rsidP="002752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40A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100,6</w:t>
            </w:r>
          </w:p>
        </w:tc>
        <w:tc>
          <w:tcPr>
            <w:tcW w:w="876" w:type="dxa"/>
            <w:shd w:val="clear" w:color="auto" w:fill="auto"/>
          </w:tcPr>
          <w:p w:rsidR="00C97CF1" w:rsidRPr="00A240AE" w:rsidRDefault="00C97CF1" w:rsidP="002752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40A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97,6</w:t>
            </w:r>
          </w:p>
        </w:tc>
        <w:tc>
          <w:tcPr>
            <w:tcW w:w="876" w:type="dxa"/>
            <w:shd w:val="clear" w:color="auto" w:fill="auto"/>
          </w:tcPr>
          <w:p w:rsidR="00C97CF1" w:rsidRPr="00A240AE" w:rsidRDefault="00C97CF1" w:rsidP="002752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40A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98,4</w:t>
            </w:r>
          </w:p>
        </w:tc>
        <w:tc>
          <w:tcPr>
            <w:tcW w:w="876" w:type="dxa"/>
            <w:shd w:val="clear" w:color="auto" w:fill="auto"/>
          </w:tcPr>
          <w:p w:rsidR="00C97CF1" w:rsidRPr="00A240AE" w:rsidRDefault="00C97CF1" w:rsidP="002752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40A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99,3</w:t>
            </w:r>
          </w:p>
        </w:tc>
        <w:tc>
          <w:tcPr>
            <w:tcW w:w="876" w:type="dxa"/>
            <w:shd w:val="clear" w:color="auto" w:fill="auto"/>
          </w:tcPr>
          <w:p w:rsidR="00C97CF1" w:rsidRPr="00A240AE" w:rsidRDefault="00C97CF1" w:rsidP="002752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40A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99,7</w:t>
            </w:r>
          </w:p>
        </w:tc>
        <w:tc>
          <w:tcPr>
            <w:tcW w:w="876" w:type="dxa"/>
            <w:shd w:val="clear" w:color="auto" w:fill="auto"/>
          </w:tcPr>
          <w:p w:rsidR="00C97CF1" w:rsidRPr="00A240AE" w:rsidRDefault="00C97CF1" w:rsidP="002752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40A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99,3</w:t>
            </w:r>
          </w:p>
        </w:tc>
        <w:tc>
          <w:tcPr>
            <w:tcW w:w="876" w:type="dxa"/>
            <w:shd w:val="clear" w:color="auto" w:fill="auto"/>
          </w:tcPr>
          <w:p w:rsidR="00C97CF1" w:rsidRPr="00A240AE" w:rsidRDefault="00C97CF1" w:rsidP="002752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40A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100,3</w:t>
            </w:r>
          </w:p>
        </w:tc>
      </w:tr>
      <w:tr w:rsidR="00C97CF1" w:rsidRPr="002752B0" w:rsidTr="00C97CF1">
        <w:tc>
          <w:tcPr>
            <w:tcW w:w="2521" w:type="dxa"/>
            <w:shd w:val="clear" w:color="auto" w:fill="auto"/>
          </w:tcPr>
          <w:p w:rsidR="00C97CF1" w:rsidRPr="002752B0" w:rsidRDefault="00C97CF1" w:rsidP="002752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Оборот розничной торговли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C97CF1" w:rsidRPr="00C97CF1" w:rsidRDefault="00C97C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103,50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C97CF1" w:rsidRPr="00C97CF1" w:rsidRDefault="00C97C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102,10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C97CF1" w:rsidRPr="00C97CF1" w:rsidRDefault="00C97C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106,60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C97CF1" w:rsidRPr="00C97CF1" w:rsidRDefault="00C97C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105,90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C97CF1" w:rsidRPr="00C97CF1" w:rsidRDefault="00C97C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C97CF1" w:rsidRPr="00C97CF1" w:rsidRDefault="00C97C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105,70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C97CF1" w:rsidRPr="00C97CF1" w:rsidRDefault="00C97C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105,00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C97CF1" w:rsidRPr="00C97CF1" w:rsidRDefault="00C97C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104,70</w:t>
            </w:r>
          </w:p>
        </w:tc>
      </w:tr>
      <w:tr w:rsidR="00C97CF1" w:rsidRPr="002752B0" w:rsidTr="00C0736A">
        <w:tc>
          <w:tcPr>
            <w:tcW w:w="2521" w:type="dxa"/>
            <w:shd w:val="clear" w:color="auto" w:fill="auto"/>
          </w:tcPr>
          <w:p w:rsidR="00C97CF1" w:rsidRPr="002752B0" w:rsidRDefault="00C97CF1" w:rsidP="002752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Объем платных услуг населению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C97CF1" w:rsidRPr="00C97CF1" w:rsidRDefault="00C97C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101,55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C97CF1" w:rsidRPr="00C97CF1" w:rsidRDefault="00C97C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98,80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C97CF1" w:rsidRPr="00C97CF1" w:rsidRDefault="00C97C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102,95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C97CF1" w:rsidRPr="00C97CF1" w:rsidRDefault="00C97C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102,72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C97CF1" w:rsidRPr="00C97CF1" w:rsidRDefault="00C97C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104,29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C97CF1" w:rsidRPr="00C97CF1" w:rsidRDefault="00C97C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104,45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C97CF1" w:rsidRPr="00C97CF1" w:rsidRDefault="00C97C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105,65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C97CF1" w:rsidRPr="00C97CF1" w:rsidRDefault="00C97C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105,85</w:t>
            </w:r>
          </w:p>
        </w:tc>
      </w:tr>
    </w:tbl>
    <w:p w:rsidR="002752B0" w:rsidRPr="002752B0" w:rsidRDefault="002752B0" w:rsidP="009B79C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726D2" w:rsidRDefault="00B726D2" w:rsidP="002752B0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2752B0" w:rsidRDefault="002752B0" w:rsidP="002752B0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2752B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Демография</w:t>
      </w:r>
    </w:p>
    <w:p w:rsidR="00E72541" w:rsidRPr="002752B0" w:rsidRDefault="00E72541" w:rsidP="002752B0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B79C5" w:rsidRDefault="009B79C5" w:rsidP="009B79C5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Варианты прогноза социально-экономического развития городского поселения Игрим базируются на среднем сценарии демографического прогноза, разработанного Росстатом, который предполагает усиление тенденции старения населения и ухудшения возрастной структуры населения.</w:t>
      </w:r>
    </w:p>
    <w:p w:rsidR="007E5287" w:rsidRPr="007E5287" w:rsidRDefault="007E5287" w:rsidP="007E528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E5287">
        <w:rPr>
          <w:rFonts w:ascii="Times New Roman" w:hAnsi="Times New Roman" w:cs="Times New Roman"/>
          <w:sz w:val="28"/>
          <w:szCs w:val="28"/>
        </w:rPr>
        <w:t xml:space="preserve">В прогнозный период ожидается ежегодное значительное сокращение численности населения в трудоспособном возрасте, обусловленное вступлением в трудоспособный возраст относительно малочисленных поколений людей, рожденных в нестабильные 1990-е годы и выбытием многочисленных поколений, рожденных в послевоенные годы. </w:t>
      </w:r>
    </w:p>
    <w:p w:rsidR="009B79C5" w:rsidRPr="009D2295" w:rsidRDefault="009B79C5" w:rsidP="009B79C5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данными статистики (по состоянию на 01.01.201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среднегодовая численность населения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муниципальному образованию</w:t>
      </w: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8,3</w:t>
      </w: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 человек, что ниже уровня 2014</w:t>
      </w: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на 1,67%. </w:t>
      </w:r>
    </w:p>
    <w:p w:rsidR="009B79C5" w:rsidRPr="009D2295" w:rsidRDefault="009B79C5" w:rsidP="009B79C5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511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Основная причина снижения численности населения - отрицательное сальдо миграции. </w:t>
      </w:r>
      <w:r w:rsidRPr="00585119">
        <w:rPr>
          <w:rFonts w:ascii="Times New Roman" w:eastAsia="Times New Roman" w:hAnsi="Times New Roman" w:cs="Times New Roman"/>
          <w:sz w:val="28"/>
          <w:szCs w:val="28"/>
          <w:lang w:eastAsia="ar-SA"/>
        </w:rPr>
        <w:t>Показатель 201</w:t>
      </w:r>
      <w:r w:rsidR="00585119" w:rsidRPr="00585119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Pr="0058511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 зафиксирован на уровне (-</w:t>
      </w:r>
      <w:r w:rsidR="00585119" w:rsidRPr="00585119">
        <w:rPr>
          <w:rFonts w:ascii="Times New Roman" w:eastAsia="Times New Roman" w:hAnsi="Times New Roman" w:cs="Times New Roman"/>
          <w:sz w:val="28"/>
          <w:szCs w:val="28"/>
          <w:lang w:eastAsia="ar-SA"/>
        </w:rPr>
        <w:t>373</w:t>
      </w:r>
      <w:r w:rsidRPr="0058511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 человек, что на </w:t>
      </w:r>
      <w:r w:rsidR="00585119" w:rsidRPr="00585119">
        <w:rPr>
          <w:rFonts w:ascii="Times New Roman" w:eastAsia="Times New Roman" w:hAnsi="Times New Roman" w:cs="Times New Roman"/>
          <w:sz w:val="28"/>
          <w:szCs w:val="28"/>
          <w:lang w:eastAsia="ar-SA"/>
        </w:rPr>
        <w:t>10,73</w:t>
      </w:r>
      <w:r w:rsidRPr="0058511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% </w:t>
      </w:r>
      <w:r w:rsidR="00585119" w:rsidRPr="0058511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выше </w:t>
      </w:r>
      <w:r w:rsidRPr="00585119">
        <w:rPr>
          <w:rFonts w:ascii="Times New Roman" w:eastAsia="Times New Roman" w:hAnsi="Times New Roman" w:cs="Times New Roman"/>
          <w:sz w:val="28"/>
          <w:szCs w:val="28"/>
          <w:lang w:eastAsia="ar-SA"/>
        </w:rPr>
        <w:t>уровня 201</w:t>
      </w:r>
      <w:r w:rsidR="00585119" w:rsidRPr="00585119"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Pr="0058511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 (-</w:t>
      </w:r>
      <w:r w:rsidR="00585119" w:rsidRPr="00585119">
        <w:rPr>
          <w:rFonts w:ascii="Times New Roman" w:eastAsia="Times New Roman" w:hAnsi="Times New Roman" w:cs="Times New Roman"/>
          <w:sz w:val="28"/>
          <w:szCs w:val="28"/>
          <w:lang w:eastAsia="ar-SA"/>
        </w:rPr>
        <w:t>36</w:t>
      </w:r>
      <w:r w:rsidRPr="0058511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человек). </w:t>
      </w:r>
    </w:p>
    <w:p w:rsidR="009B79C5" w:rsidRPr="009D2295" w:rsidRDefault="009B79C5" w:rsidP="009B79C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Главным фактором, влияющим на миграционный отток, является реализация федеральной и окружной программ по переселению граждан из районов Крайнего Севера и приравненных к ним местностям, перемена места жительства в связи с трудоустройством, что создает повышенную интенсивность миграционного оттока. </w:t>
      </w:r>
    </w:p>
    <w:p w:rsidR="009B79C5" w:rsidRPr="009D2295" w:rsidRDefault="009B79C5" w:rsidP="009B79C5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Наблюдается снижение прогнозной численности населения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8,35</w:t>
      </w: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8,3</w:t>
      </w: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человек, в связи с высоким уровнем отрицательного миграционного сальдо.</w:t>
      </w:r>
    </w:p>
    <w:p w:rsidR="002752B0" w:rsidRPr="002752B0" w:rsidRDefault="002752B0" w:rsidP="00C63B97">
      <w:pPr>
        <w:tabs>
          <w:tab w:val="left" w:pos="54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2752B0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Основные демографические показатели </w:t>
      </w:r>
      <w:r w:rsidR="009B79C5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городского поселения Игрим</w:t>
      </w:r>
    </w:p>
    <w:tbl>
      <w:tblPr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977"/>
        <w:gridCol w:w="1278"/>
        <w:gridCol w:w="1134"/>
        <w:gridCol w:w="1559"/>
        <w:gridCol w:w="1416"/>
        <w:gridCol w:w="1276"/>
      </w:tblGrid>
      <w:tr w:rsidR="002752B0" w:rsidRPr="002752B0" w:rsidTr="006F037B">
        <w:trPr>
          <w:cantSplit/>
          <w:trHeight w:val="300"/>
          <w:tblHeader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52B0" w:rsidRPr="002752B0" w:rsidRDefault="002752B0" w:rsidP="002752B0">
            <w:pPr>
              <w:suppressAutoHyphens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Показатели</w:t>
            </w:r>
          </w:p>
        </w:tc>
        <w:tc>
          <w:tcPr>
            <w:tcW w:w="1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52B0" w:rsidRPr="002752B0" w:rsidRDefault="002752B0" w:rsidP="002752B0">
            <w:pPr>
              <w:suppressAutoHyphens/>
              <w:snapToGrid w:val="0"/>
              <w:spacing w:after="12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201</w:t>
            </w:r>
            <w:r w:rsidR="009B79C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  <w:p w:rsidR="002752B0" w:rsidRPr="002752B0" w:rsidRDefault="002752B0" w:rsidP="002752B0">
            <w:pPr>
              <w:suppressAutoHyphens/>
              <w:snapToGrid w:val="0"/>
              <w:spacing w:after="12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отчет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52B0" w:rsidRPr="002752B0" w:rsidRDefault="002752B0" w:rsidP="002752B0">
            <w:pPr>
              <w:suppressAutoHyphens/>
              <w:snapToGrid w:val="0"/>
              <w:spacing w:after="12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201</w:t>
            </w:r>
            <w:r w:rsidR="009B79C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  <w:p w:rsidR="002752B0" w:rsidRPr="002752B0" w:rsidRDefault="002752B0" w:rsidP="002752B0">
            <w:pPr>
              <w:suppressAutoHyphens/>
              <w:snapToGrid w:val="0"/>
              <w:spacing w:after="12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оценка</w:t>
            </w:r>
          </w:p>
        </w:tc>
        <w:tc>
          <w:tcPr>
            <w:tcW w:w="42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752B0" w:rsidRPr="002752B0" w:rsidRDefault="002752B0" w:rsidP="002752B0">
            <w:pPr>
              <w:suppressAutoHyphens/>
              <w:snapToGrid w:val="0"/>
              <w:spacing w:after="120" w:line="240" w:lineRule="auto"/>
              <w:ind w:left="283" w:right="1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прогноз</w:t>
            </w:r>
          </w:p>
        </w:tc>
      </w:tr>
      <w:tr w:rsidR="002752B0" w:rsidRPr="002752B0" w:rsidTr="006F037B">
        <w:trPr>
          <w:cantSplit/>
          <w:trHeight w:val="396"/>
          <w:tblHeader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52B0" w:rsidRPr="002752B0" w:rsidRDefault="002752B0" w:rsidP="0027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52B0" w:rsidRPr="002752B0" w:rsidRDefault="002752B0" w:rsidP="0027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52B0" w:rsidRPr="002752B0" w:rsidRDefault="002752B0" w:rsidP="0027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B0" w:rsidRPr="002752B0" w:rsidRDefault="002752B0" w:rsidP="009B79C5">
            <w:pPr>
              <w:suppressAutoHyphens/>
              <w:snapToGrid w:val="0"/>
              <w:spacing w:after="120" w:line="240" w:lineRule="auto"/>
              <w:ind w:left="283" w:right="1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201</w:t>
            </w:r>
            <w:r w:rsidR="009B79C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B0" w:rsidRPr="002752B0" w:rsidRDefault="002752B0" w:rsidP="009B79C5">
            <w:pPr>
              <w:suppressAutoHyphens/>
              <w:snapToGrid w:val="0"/>
              <w:spacing w:after="120" w:line="240" w:lineRule="auto"/>
              <w:ind w:left="34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201</w:t>
            </w:r>
            <w:r w:rsidR="009B79C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2B0" w:rsidRPr="002752B0" w:rsidRDefault="002752B0" w:rsidP="009B79C5">
            <w:pPr>
              <w:suppressAutoHyphens/>
              <w:snapToGrid w:val="0"/>
              <w:spacing w:after="120" w:line="240" w:lineRule="auto"/>
              <w:ind w:left="34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201</w:t>
            </w:r>
            <w:r w:rsidR="009B79C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</w:t>
            </w:r>
          </w:p>
        </w:tc>
      </w:tr>
      <w:tr w:rsidR="002752B0" w:rsidRPr="002752B0" w:rsidTr="006F037B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B0" w:rsidRPr="002752B0" w:rsidRDefault="002752B0" w:rsidP="002752B0">
            <w:pPr>
              <w:suppressAutoHyphens/>
              <w:spacing w:after="120" w:line="240" w:lineRule="auto"/>
              <w:ind w:right="-62" w:firstLine="34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Численность населения, (среднегодовая) тыс. чел.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52B0" w:rsidRPr="002752B0" w:rsidRDefault="009B79C5" w:rsidP="002752B0">
            <w:pPr>
              <w:suppressAutoHyphens/>
              <w:snapToGrid w:val="0"/>
              <w:spacing w:after="120" w:line="240" w:lineRule="auto"/>
              <w:ind w:left="283" w:right="1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8,35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52B0" w:rsidRPr="002752B0" w:rsidRDefault="009B79C5" w:rsidP="002752B0">
            <w:pPr>
              <w:suppressAutoHyphens/>
              <w:snapToGrid w:val="0"/>
              <w:spacing w:after="12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52B0" w:rsidRPr="002752B0" w:rsidRDefault="009B79C5" w:rsidP="002752B0">
            <w:pPr>
              <w:suppressAutoHyphens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8,251-8,253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52B0" w:rsidRPr="002752B0" w:rsidRDefault="009B79C5" w:rsidP="002752B0">
            <w:pPr>
              <w:suppressAutoHyphens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8,142-8,145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52B0" w:rsidRPr="002752B0" w:rsidRDefault="009B79C5" w:rsidP="002752B0">
            <w:pPr>
              <w:suppressAutoHyphens/>
              <w:spacing w:after="120" w:line="240" w:lineRule="auto"/>
              <w:ind w:left="34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8,055-8,062</w:t>
            </w:r>
          </w:p>
        </w:tc>
      </w:tr>
      <w:tr w:rsidR="002752B0" w:rsidRPr="002752B0" w:rsidTr="006F037B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B0" w:rsidRPr="002752B0" w:rsidRDefault="002752B0" w:rsidP="002752B0">
            <w:pPr>
              <w:suppressAutoHyphens/>
              <w:snapToGrid w:val="0"/>
              <w:spacing w:after="120" w:line="240" w:lineRule="auto"/>
              <w:ind w:right="140" w:firstLine="34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Естественный прирост населения, тыс. чел.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52B0" w:rsidRPr="002752B0" w:rsidRDefault="00C107A9" w:rsidP="002752B0">
            <w:pPr>
              <w:suppressAutoHyphens/>
              <w:snapToGrid w:val="0"/>
              <w:spacing w:after="120" w:line="240" w:lineRule="auto"/>
              <w:ind w:left="283" w:right="1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0,19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52B0" w:rsidRPr="002752B0" w:rsidRDefault="002752B0" w:rsidP="00C107A9">
            <w:pPr>
              <w:suppressAutoHyphens/>
              <w:snapToGrid w:val="0"/>
              <w:spacing w:after="12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0,</w:t>
            </w:r>
            <w:r w:rsidR="00C107A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52B0" w:rsidRPr="002752B0" w:rsidRDefault="002752B0" w:rsidP="00C107A9">
            <w:pPr>
              <w:suppressAutoHyphens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0,</w:t>
            </w:r>
            <w:r w:rsidR="00C107A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</w:t>
            </w:r>
            <w:r w:rsidRPr="002752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- 0,</w:t>
            </w:r>
            <w:r w:rsidR="00C107A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52B0" w:rsidRPr="002752B0" w:rsidRDefault="002752B0" w:rsidP="00C107A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0,</w:t>
            </w:r>
            <w:r w:rsidR="00C107A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22</w:t>
            </w:r>
            <w:r w:rsidRPr="002752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- 0,</w:t>
            </w:r>
            <w:r w:rsidR="00C107A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52B0" w:rsidRPr="002752B0" w:rsidRDefault="002752B0" w:rsidP="00C107A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0,</w:t>
            </w:r>
            <w:r w:rsidR="00C107A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24</w:t>
            </w:r>
            <w:r w:rsidRPr="002752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- 0,</w:t>
            </w:r>
            <w:r w:rsidR="00C107A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25</w:t>
            </w:r>
          </w:p>
        </w:tc>
      </w:tr>
      <w:tr w:rsidR="002752B0" w:rsidRPr="002752B0" w:rsidTr="006F037B">
        <w:trPr>
          <w:trHeight w:val="74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B0" w:rsidRPr="002752B0" w:rsidRDefault="002752B0" w:rsidP="002752B0">
            <w:pPr>
              <w:suppressAutoHyphens/>
              <w:snapToGrid w:val="0"/>
              <w:spacing w:after="120" w:line="240" w:lineRule="auto"/>
              <w:ind w:right="140" w:firstLine="34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Миграционный прирост населения, тыс. чел.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752B0" w:rsidRPr="00585119" w:rsidRDefault="00585119" w:rsidP="002752B0">
            <w:pPr>
              <w:suppressAutoHyphens/>
              <w:snapToGrid w:val="0"/>
              <w:spacing w:after="120" w:line="240" w:lineRule="auto"/>
              <w:ind w:left="283" w:right="1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8511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-373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752B0" w:rsidRPr="00585119" w:rsidRDefault="00585119" w:rsidP="002752B0">
            <w:pPr>
              <w:suppressAutoHyphens/>
              <w:snapToGrid w:val="0"/>
              <w:spacing w:after="12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8511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-0,200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752B0" w:rsidRPr="00585119" w:rsidRDefault="00585119" w:rsidP="002752B0">
            <w:pPr>
              <w:suppressAutoHyphens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8511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-0,20/-0,35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752B0" w:rsidRPr="00585119" w:rsidRDefault="00585119" w:rsidP="002752B0">
            <w:pPr>
              <w:suppressAutoHyphens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8511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-0,10/-0,25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2B0" w:rsidRPr="00585119" w:rsidRDefault="00585119" w:rsidP="002752B0">
            <w:pPr>
              <w:suppressAutoHyphens/>
              <w:spacing w:after="120" w:line="240" w:lineRule="auto"/>
              <w:ind w:left="34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8511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-0,10/-0,25</w:t>
            </w:r>
          </w:p>
        </w:tc>
      </w:tr>
      <w:tr w:rsidR="002752B0" w:rsidRPr="002752B0" w:rsidTr="006F037B">
        <w:trPr>
          <w:trHeight w:val="56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B0" w:rsidRPr="002752B0" w:rsidRDefault="002752B0" w:rsidP="002752B0">
            <w:pPr>
              <w:suppressAutoHyphens/>
              <w:spacing w:after="0" w:line="240" w:lineRule="auto"/>
              <w:ind w:right="142" w:firstLine="34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Коэффициент рождаемости </w:t>
            </w:r>
          </w:p>
          <w:p w:rsidR="002752B0" w:rsidRPr="002752B0" w:rsidRDefault="002752B0" w:rsidP="002752B0">
            <w:pPr>
              <w:suppressAutoHyphens/>
              <w:spacing w:after="0" w:line="240" w:lineRule="auto"/>
              <w:ind w:right="142" w:firstLine="34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на 1000 человек населения)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52B0" w:rsidRPr="002752B0" w:rsidRDefault="00C107A9" w:rsidP="002752B0">
            <w:pPr>
              <w:suppressAutoHyphens/>
              <w:snapToGrid w:val="0"/>
              <w:spacing w:after="120" w:line="240" w:lineRule="auto"/>
              <w:ind w:left="283" w:right="1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13,17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52B0" w:rsidRPr="002752B0" w:rsidRDefault="00C107A9" w:rsidP="002752B0">
            <w:pPr>
              <w:suppressAutoHyphens/>
              <w:snapToGrid w:val="0"/>
              <w:spacing w:after="12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13,25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52B0" w:rsidRPr="002752B0" w:rsidRDefault="00C107A9" w:rsidP="00C107A9">
            <w:pPr>
              <w:suppressAutoHyphens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12,12</w:t>
            </w:r>
            <w:r w:rsidR="002752B0" w:rsidRPr="002752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13,32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52B0" w:rsidRPr="002752B0" w:rsidRDefault="00C107A9" w:rsidP="00C107A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12,28</w:t>
            </w:r>
            <w:r w:rsidR="002752B0" w:rsidRPr="002752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13,5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52B0" w:rsidRPr="002752B0" w:rsidRDefault="00C107A9" w:rsidP="00C107A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12,4</w:t>
            </w:r>
            <w:r w:rsidR="002752B0" w:rsidRPr="002752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13,6</w:t>
            </w:r>
          </w:p>
        </w:tc>
      </w:tr>
      <w:tr w:rsidR="002752B0" w:rsidRPr="002752B0" w:rsidTr="006F037B">
        <w:trPr>
          <w:trHeight w:val="581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B0" w:rsidRPr="002752B0" w:rsidRDefault="002752B0" w:rsidP="002752B0">
            <w:pPr>
              <w:suppressAutoHyphens/>
              <w:snapToGrid w:val="0"/>
              <w:spacing w:after="0" w:line="240" w:lineRule="auto"/>
              <w:ind w:right="142" w:firstLine="34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Коэффициент смертности </w:t>
            </w:r>
          </w:p>
          <w:p w:rsidR="002752B0" w:rsidRPr="002752B0" w:rsidRDefault="002752B0" w:rsidP="002752B0">
            <w:pPr>
              <w:suppressAutoHyphens/>
              <w:spacing w:after="0" w:line="240" w:lineRule="auto"/>
              <w:ind w:right="142" w:firstLine="34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(на 1000 человек населения)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52B0" w:rsidRPr="002752B0" w:rsidRDefault="00C107A9" w:rsidP="002752B0">
            <w:pPr>
              <w:suppressAutoHyphens/>
              <w:snapToGrid w:val="0"/>
              <w:spacing w:after="120" w:line="240" w:lineRule="auto"/>
              <w:ind w:left="283" w:right="1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10,90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52B0" w:rsidRPr="002752B0" w:rsidRDefault="00C107A9" w:rsidP="002752B0">
            <w:pPr>
              <w:suppressAutoHyphens/>
              <w:snapToGrid w:val="0"/>
              <w:spacing w:after="12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10,84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52B0" w:rsidRPr="002752B0" w:rsidRDefault="00C107A9" w:rsidP="00C107A9">
            <w:pPr>
              <w:suppressAutoHyphens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9,69</w:t>
            </w:r>
            <w:r w:rsidR="002752B0" w:rsidRPr="002752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10,9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52B0" w:rsidRPr="002752B0" w:rsidRDefault="00C107A9" w:rsidP="00C107A9">
            <w:pPr>
              <w:suppressAutoHyphens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9,82</w:t>
            </w:r>
            <w:r w:rsidR="002752B0" w:rsidRPr="002752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11,04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52B0" w:rsidRPr="002752B0" w:rsidRDefault="00C107A9" w:rsidP="00C107A9">
            <w:pPr>
              <w:suppressAutoHyphens/>
              <w:spacing w:after="120" w:line="240" w:lineRule="auto"/>
              <w:ind w:left="34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9,93</w:t>
            </w:r>
            <w:r w:rsidR="002752B0" w:rsidRPr="002752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11,1</w:t>
            </w:r>
          </w:p>
        </w:tc>
      </w:tr>
      <w:tr w:rsidR="002752B0" w:rsidRPr="002752B0" w:rsidTr="006F037B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B0" w:rsidRPr="002752B0" w:rsidRDefault="002752B0" w:rsidP="002752B0">
            <w:pPr>
              <w:suppressAutoHyphens/>
              <w:snapToGrid w:val="0"/>
              <w:spacing w:after="0" w:line="240" w:lineRule="auto"/>
              <w:ind w:right="142" w:firstLine="34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Естественный прирост населения </w:t>
            </w:r>
          </w:p>
          <w:p w:rsidR="002752B0" w:rsidRPr="002752B0" w:rsidRDefault="002752B0" w:rsidP="002752B0">
            <w:pPr>
              <w:suppressAutoHyphens/>
              <w:spacing w:after="0" w:line="240" w:lineRule="auto"/>
              <w:ind w:right="142" w:firstLine="34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на 1000 человек населения)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52B0" w:rsidRPr="002752B0" w:rsidRDefault="00C107A9" w:rsidP="002752B0">
            <w:pPr>
              <w:suppressAutoHyphens/>
              <w:snapToGrid w:val="0"/>
              <w:spacing w:after="120" w:line="240" w:lineRule="auto"/>
              <w:ind w:left="283" w:right="1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2,27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52B0" w:rsidRPr="002752B0" w:rsidRDefault="00C107A9" w:rsidP="002752B0">
            <w:pPr>
              <w:suppressAutoHyphens/>
              <w:snapToGrid w:val="0"/>
              <w:spacing w:after="12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2,41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52B0" w:rsidRPr="002752B0" w:rsidRDefault="00C107A9" w:rsidP="00C107A9">
            <w:pPr>
              <w:suppressAutoHyphens/>
              <w:spacing w:after="120" w:line="240" w:lineRule="auto"/>
              <w:ind w:left="16" w:right="1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2,43</w:t>
            </w:r>
            <w:r w:rsidR="002752B0" w:rsidRPr="002752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2,42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52B0" w:rsidRPr="002752B0" w:rsidRDefault="00C107A9" w:rsidP="00C107A9">
            <w:pPr>
              <w:suppressAutoHyphens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2,46</w:t>
            </w:r>
            <w:r w:rsidR="002752B0" w:rsidRPr="002752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2,46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52B0" w:rsidRPr="002752B0" w:rsidRDefault="00C107A9" w:rsidP="00C107A9">
            <w:pPr>
              <w:suppressAutoHyphens/>
              <w:spacing w:after="120" w:line="240" w:lineRule="auto"/>
              <w:ind w:left="34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2,47</w:t>
            </w:r>
            <w:r w:rsidR="002752B0" w:rsidRPr="002752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2,50</w:t>
            </w:r>
          </w:p>
        </w:tc>
      </w:tr>
      <w:tr w:rsidR="00585119" w:rsidRPr="002752B0" w:rsidTr="006F037B">
        <w:trPr>
          <w:trHeight w:val="491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5119" w:rsidRPr="002752B0" w:rsidRDefault="00585119" w:rsidP="002752B0">
            <w:pPr>
              <w:widowControl w:val="0"/>
              <w:autoSpaceDE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Миграционный прирост </w:t>
            </w:r>
          </w:p>
          <w:p w:rsidR="00585119" w:rsidRPr="002752B0" w:rsidRDefault="00585119" w:rsidP="002752B0">
            <w:pPr>
              <w:suppressAutoHyphens/>
              <w:spacing w:after="120" w:line="240" w:lineRule="auto"/>
              <w:ind w:right="140" w:firstLine="34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(на 10 000 человек населения)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85119" w:rsidRPr="00585119" w:rsidRDefault="00585119" w:rsidP="00585119">
            <w:pPr>
              <w:suppressAutoHyphens/>
              <w:snapToGrid w:val="0"/>
              <w:spacing w:after="120" w:line="240" w:lineRule="auto"/>
              <w:ind w:left="283" w:right="1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8511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-446,71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85119" w:rsidRPr="00585119" w:rsidRDefault="00585119" w:rsidP="00585119">
            <w:pPr>
              <w:suppressAutoHyphens/>
              <w:snapToGrid w:val="0"/>
              <w:spacing w:after="12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8511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-240,96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85119" w:rsidRPr="00585119" w:rsidRDefault="00585119" w:rsidP="00585119">
            <w:pPr>
              <w:suppressAutoHyphens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8511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-242,4/-424,08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85119" w:rsidRPr="00585119" w:rsidRDefault="00585119" w:rsidP="00585119">
            <w:pPr>
              <w:suppressAutoHyphens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8511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-122,82/-306,94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119" w:rsidRPr="00585119" w:rsidRDefault="00585119" w:rsidP="00585119">
            <w:pPr>
              <w:suppressAutoHyphens/>
              <w:spacing w:after="120" w:line="240" w:lineRule="auto"/>
              <w:ind w:left="34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8511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-124,14/-310,1</w:t>
            </w:r>
          </w:p>
        </w:tc>
      </w:tr>
    </w:tbl>
    <w:p w:rsidR="007E5287" w:rsidRDefault="007E5287" w:rsidP="000D101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73B96" w:rsidRDefault="00D73B96" w:rsidP="00D73B96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73B9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Уровень жизни населения</w:t>
      </w:r>
    </w:p>
    <w:p w:rsidR="00E72541" w:rsidRPr="00D73B96" w:rsidRDefault="00E72541" w:rsidP="00D73B96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73B96" w:rsidRPr="00D73B96" w:rsidRDefault="00D73B96" w:rsidP="00D73B96">
      <w:pPr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73B96">
        <w:rPr>
          <w:rFonts w:ascii="Times New Roman" w:eastAsia="Times New Roman" w:hAnsi="Times New Roman" w:cs="Times New Roman"/>
          <w:sz w:val="28"/>
          <w:szCs w:val="28"/>
          <w:lang w:eastAsia="ar-SA"/>
        </w:rPr>
        <w:t>Основным источником доходов населения является</w:t>
      </w:r>
      <w:r w:rsidRPr="00AB58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заработная плата для работающего</w:t>
      </w:r>
      <w:r w:rsidRPr="00D73B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AB5803">
        <w:rPr>
          <w:rFonts w:ascii="Times New Roman" w:eastAsia="Times New Roman" w:hAnsi="Times New Roman" w:cs="Times New Roman"/>
          <w:sz w:val="28"/>
          <w:szCs w:val="28"/>
          <w:lang w:eastAsia="ar-SA"/>
        </w:rPr>
        <w:t>населения</w:t>
      </w:r>
      <w:r w:rsidRPr="00D73B96">
        <w:rPr>
          <w:rFonts w:ascii="Times New Roman" w:eastAsia="Times New Roman" w:hAnsi="Times New Roman" w:cs="Times New Roman"/>
          <w:sz w:val="28"/>
          <w:szCs w:val="28"/>
          <w:lang w:eastAsia="ar-SA"/>
        </w:rPr>
        <w:t>, пенсии и пособия для пожилых и неработающих жителей, стипендии и пособия для студентов и детей.</w:t>
      </w:r>
    </w:p>
    <w:p w:rsidR="00D73B96" w:rsidRPr="00D73B96" w:rsidRDefault="00D73B96" w:rsidP="00D73B96">
      <w:pPr>
        <w:suppressAutoHyphens/>
        <w:spacing w:after="0" w:line="252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73B96">
        <w:rPr>
          <w:rFonts w:ascii="Times New Roman" w:eastAsia="Times New Roman" w:hAnsi="Times New Roman" w:cs="Times New Roman"/>
          <w:sz w:val="28"/>
          <w:szCs w:val="28"/>
          <w:lang w:eastAsia="ar-SA"/>
        </w:rPr>
        <w:t>Рост доходов населения будет обеспечиваться, прежде всего, доходами от занятости, предпринимательской деятельности и социальных трансфертов.</w:t>
      </w:r>
    </w:p>
    <w:p w:rsidR="00D73B96" w:rsidRPr="00D73B96" w:rsidRDefault="00D73B96" w:rsidP="00D73B96">
      <w:pPr>
        <w:suppressAutoHyphens/>
        <w:spacing w:after="0" w:line="252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73B96" w:rsidRPr="00D73B96" w:rsidRDefault="00D73B96" w:rsidP="00D73B96">
      <w:pPr>
        <w:suppressAutoHyphens/>
        <w:spacing w:after="0" w:line="252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73B9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Основные параметры уровня доходов населения </w:t>
      </w:r>
    </w:p>
    <w:tbl>
      <w:tblPr>
        <w:tblW w:w="983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762"/>
        <w:gridCol w:w="996"/>
        <w:gridCol w:w="996"/>
        <w:gridCol w:w="996"/>
        <w:gridCol w:w="18"/>
        <w:gridCol w:w="8"/>
        <w:gridCol w:w="1072"/>
        <w:gridCol w:w="1054"/>
        <w:gridCol w:w="936"/>
      </w:tblGrid>
      <w:tr w:rsidR="00D73B96" w:rsidRPr="00D73B96" w:rsidTr="00200F03">
        <w:trPr>
          <w:cantSplit/>
        </w:trPr>
        <w:tc>
          <w:tcPr>
            <w:tcW w:w="3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73B96" w:rsidRPr="00D73B96" w:rsidRDefault="00D73B96" w:rsidP="00D73B96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73B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Показатели</w:t>
            </w:r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73B96" w:rsidRPr="00D73B96" w:rsidRDefault="00D73B96" w:rsidP="00D73B96">
            <w:pPr>
              <w:suppressAutoHyphens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73B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Отчет</w:t>
            </w:r>
          </w:p>
          <w:p w:rsidR="00D73B96" w:rsidRPr="00D73B96" w:rsidRDefault="00D73B96" w:rsidP="00D73B96">
            <w:pPr>
              <w:suppressAutoHyphens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</w:pPr>
            <w:r w:rsidRPr="00D73B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  <w:p w:rsidR="00D73B96" w:rsidRPr="00D73B96" w:rsidRDefault="00D73B96" w:rsidP="00D73B96">
            <w:pPr>
              <w:widowControl w:val="0"/>
              <w:suppressAutoHyphens/>
              <w:autoSpaceDE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73B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года</w:t>
            </w:r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73B96" w:rsidRPr="00D73B96" w:rsidRDefault="00D73B96" w:rsidP="00D73B96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73B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Оценка 20</w:t>
            </w:r>
            <w:r w:rsidRPr="00D73B9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  <w:r w:rsidRPr="00D73B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года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73B96" w:rsidRPr="00D73B96" w:rsidRDefault="00D73B96" w:rsidP="00D73B96">
            <w:pPr>
              <w:suppressAutoHyphens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</w:pPr>
            <w:r w:rsidRPr="00D73B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</w:t>
            </w:r>
          </w:p>
          <w:p w:rsidR="00D73B96" w:rsidRPr="00D73B96" w:rsidRDefault="00D73B96" w:rsidP="00D73B96">
            <w:pPr>
              <w:widowControl w:val="0"/>
              <w:suppressAutoHyphens/>
              <w:autoSpaceDE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73B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год</w:t>
            </w:r>
          </w:p>
        </w:tc>
        <w:tc>
          <w:tcPr>
            <w:tcW w:w="1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73B96" w:rsidRPr="00D73B96" w:rsidRDefault="00D73B96" w:rsidP="00D73B96">
            <w:pPr>
              <w:suppressAutoHyphens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</w:pPr>
            <w:r w:rsidRPr="00D73B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</w:t>
            </w:r>
          </w:p>
          <w:p w:rsidR="00D73B96" w:rsidRPr="00D73B96" w:rsidRDefault="00D73B96" w:rsidP="00D73B96">
            <w:pPr>
              <w:widowControl w:val="0"/>
              <w:suppressAutoHyphens/>
              <w:autoSpaceDE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73B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год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73B96" w:rsidRPr="00D73B96" w:rsidRDefault="00D73B96" w:rsidP="00D73B96">
            <w:pPr>
              <w:suppressAutoHyphens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</w:pPr>
            <w:r w:rsidRPr="00D73B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</w:t>
            </w:r>
          </w:p>
          <w:p w:rsidR="00D73B96" w:rsidRPr="00D73B96" w:rsidRDefault="00D73B96" w:rsidP="00D73B96">
            <w:pPr>
              <w:widowControl w:val="0"/>
              <w:suppressAutoHyphens/>
              <w:autoSpaceDE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73B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год</w:t>
            </w:r>
          </w:p>
        </w:tc>
        <w:tc>
          <w:tcPr>
            <w:tcW w:w="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B96" w:rsidRPr="00D73B96" w:rsidRDefault="00D73B96" w:rsidP="00D73B96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</w:pPr>
            <w:r w:rsidRPr="00D73B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</w:t>
            </w:r>
            <w:r w:rsidRPr="00D73B9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 xml:space="preserve"> </w:t>
            </w:r>
            <w:r w:rsidRPr="00D73B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в % к 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</w:tr>
      <w:tr w:rsidR="00D73B96" w:rsidRPr="00D73B96" w:rsidTr="00200F03">
        <w:trPr>
          <w:cantSplit/>
        </w:trPr>
        <w:tc>
          <w:tcPr>
            <w:tcW w:w="3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73B96" w:rsidRPr="00D73B96" w:rsidRDefault="00D73B96" w:rsidP="00D7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73B96" w:rsidRPr="00D73B96" w:rsidRDefault="00D73B96" w:rsidP="00D7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73B96" w:rsidRPr="00D73B96" w:rsidRDefault="00D73B96" w:rsidP="00D7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73B96" w:rsidRPr="00D73B96" w:rsidRDefault="00D73B96" w:rsidP="00D73B96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73B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Прогноз 1 вариант</w:t>
            </w:r>
          </w:p>
        </w:tc>
        <w:tc>
          <w:tcPr>
            <w:tcW w:w="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B96" w:rsidRPr="00D73B96" w:rsidRDefault="00D73B96" w:rsidP="00D7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</w:pPr>
          </w:p>
        </w:tc>
      </w:tr>
      <w:tr w:rsidR="00D73B96" w:rsidRPr="00D73B96" w:rsidTr="00200F03">
        <w:trPr>
          <w:trHeight w:val="365"/>
        </w:trPr>
        <w:tc>
          <w:tcPr>
            <w:tcW w:w="3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73B96" w:rsidRPr="00D73B96" w:rsidRDefault="00D73B96" w:rsidP="00D73B96">
            <w:pPr>
              <w:widowControl w:val="0"/>
              <w:suppressAutoHyphens/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73B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Среднемесячные денежные доходы населения, рублей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73B96" w:rsidRPr="00585119" w:rsidRDefault="00D73B96" w:rsidP="00D73B96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8511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45 765,0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73B96" w:rsidRPr="00585119" w:rsidRDefault="00D73B96" w:rsidP="00D73B96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8511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49 145,9</w:t>
            </w: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73B96" w:rsidRPr="00585119" w:rsidRDefault="00D73B96" w:rsidP="00D73B96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8511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51 163,4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73B96" w:rsidRPr="00585119" w:rsidRDefault="00D73B96" w:rsidP="00D73B96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8511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53 035,8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73B96" w:rsidRPr="00585119" w:rsidRDefault="00D73B96" w:rsidP="00D73B96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8511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54 937,8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B96" w:rsidRPr="00585119" w:rsidRDefault="00D73B96" w:rsidP="00D73B96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8511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120,0</w:t>
            </w:r>
          </w:p>
        </w:tc>
      </w:tr>
      <w:tr w:rsidR="00D73B96" w:rsidRPr="00D73B96" w:rsidTr="00200F03">
        <w:trPr>
          <w:trHeight w:val="1010"/>
        </w:trPr>
        <w:tc>
          <w:tcPr>
            <w:tcW w:w="3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73B96" w:rsidRPr="00D73B96" w:rsidRDefault="00D73B96" w:rsidP="00D73B96">
            <w:pPr>
              <w:widowControl w:val="0"/>
              <w:suppressAutoHyphens/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ar-SA"/>
              </w:rPr>
            </w:pPr>
            <w:r w:rsidRPr="00D73B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Номинальная среднемесячная заработная плата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в поселении</w:t>
            </w:r>
            <w:r w:rsidRPr="00D73B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, рублей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73B96" w:rsidRPr="00D73B96" w:rsidRDefault="00D73B96" w:rsidP="00D73B96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42047,34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73B96" w:rsidRPr="00D73B96" w:rsidRDefault="00D73B96" w:rsidP="00D73B96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46788,34</w:t>
            </w:r>
          </w:p>
        </w:tc>
        <w:tc>
          <w:tcPr>
            <w:tcW w:w="1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73B96" w:rsidRPr="00D73B96" w:rsidRDefault="00D73B96" w:rsidP="00D73B96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54962,9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73B96" w:rsidRPr="00D73B96" w:rsidRDefault="00D73B96" w:rsidP="00D73B96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56546,81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73B96" w:rsidRPr="00D73B96" w:rsidRDefault="00D73B96" w:rsidP="00D73B96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57604,57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B96" w:rsidRPr="00D73B96" w:rsidRDefault="00D73B96" w:rsidP="00D73B96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73B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36,9</w:t>
            </w:r>
          </w:p>
        </w:tc>
      </w:tr>
      <w:tr w:rsidR="00D73B96" w:rsidRPr="00D73B96" w:rsidTr="00200F03">
        <w:tc>
          <w:tcPr>
            <w:tcW w:w="3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73B96" w:rsidRPr="00D73B96" w:rsidRDefault="00D73B96" w:rsidP="00D73B96">
            <w:pPr>
              <w:widowControl w:val="0"/>
              <w:suppressAutoHyphens/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73B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в % к предыдущему году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73B96" w:rsidRPr="00D73B96" w:rsidRDefault="00D73B96" w:rsidP="00D73B96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110,1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73B96" w:rsidRPr="00D73B96" w:rsidRDefault="00D73B96" w:rsidP="00D73B96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111,2</w:t>
            </w:r>
          </w:p>
        </w:tc>
        <w:tc>
          <w:tcPr>
            <w:tcW w:w="1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73B96" w:rsidRPr="00D73B96" w:rsidRDefault="00D73B96" w:rsidP="00D73B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117,47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73B96" w:rsidRPr="00D73B96" w:rsidRDefault="00D73B96" w:rsidP="00D73B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102,88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73B96" w:rsidRPr="00D73B96" w:rsidRDefault="00D73B96" w:rsidP="00D73B96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101,8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3B96" w:rsidRPr="00D73B96" w:rsidRDefault="00D73B96" w:rsidP="00D73B96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73B96" w:rsidRPr="00D73B96" w:rsidTr="00200F03">
        <w:tc>
          <w:tcPr>
            <w:tcW w:w="3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73B96" w:rsidRPr="00D73B96" w:rsidRDefault="00D73B96" w:rsidP="00D73B96">
            <w:pPr>
              <w:widowControl w:val="0"/>
              <w:suppressAutoHyphens/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73B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Средний размер назначенных пенсий пенсионерам, рублей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73B96" w:rsidRPr="00D73B96" w:rsidRDefault="00D73B96" w:rsidP="00D73B96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15913,0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73B96" w:rsidRPr="00D73B96" w:rsidRDefault="00D73B96" w:rsidP="00D73B96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73B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 688,0</w:t>
            </w:r>
          </w:p>
        </w:tc>
        <w:tc>
          <w:tcPr>
            <w:tcW w:w="1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73B96" w:rsidRPr="00D73B96" w:rsidRDefault="00D73B96" w:rsidP="00D73B96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73B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9722,0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73B96" w:rsidRPr="00D73B96" w:rsidRDefault="00D73B96" w:rsidP="00D73B96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21990,0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73B96" w:rsidRPr="00D73B96" w:rsidRDefault="00D73B96" w:rsidP="00D73B96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24518,0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B96" w:rsidRPr="00D73B96" w:rsidRDefault="00D73B96" w:rsidP="00D73B96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73B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54</w:t>
            </w:r>
          </w:p>
        </w:tc>
      </w:tr>
      <w:tr w:rsidR="00D73B96" w:rsidRPr="00D73B96" w:rsidTr="00200F03">
        <w:tc>
          <w:tcPr>
            <w:tcW w:w="3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73B96" w:rsidRPr="00D73B96" w:rsidRDefault="00D73B96" w:rsidP="00D73B96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73B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Соотношение среднего размера пенсии и среднемесячной заработной платы, %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73B96" w:rsidRPr="00D73B96" w:rsidRDefault="000238A6" w:rsidP="00D73B96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37,8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73B96" w:rsidRPr="00D73B96" w:rsidRDefault="000238A6" w:rsidP="00D73B96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37,8</w:t>
            </w:r>
          </w:p>
        </w:tc>
        <w:tc>
          <w:tcPr>
            <w:tcW w:w="1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73B96" w:rsidRPr="00D73B96" w:rsidRDefault="000238A6" w:rsidP="00D73B96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35,8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73B96" w:rsidRPr="00D73B96" w:rsidRDefault="000238A6" w:rsidP="00D73B96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38,8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73B96" w:rsidRPr="00D73B96" w:rsidRDefault="000238A6" w:rsidP="00D73B96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42,6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3B96" w:rsidRPr="00D73B96" w:rsidRDefault="00D73B96" w:rsidP="00D73B96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00F03" w:rsidRPr="00200F03" w:rsidRDefault="00200F03" w:rsidP="00200F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F03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2015 – 2016 годах будут реализовываться меры по дальнейшему повышению уровня материальной обеспеченности лиц, получающих трудовые и социальные пенсии.</w:t>
      </w:r>
    </w:p>
    <w:p w:rsidR="00D73B96" w:rsidRPr="00200F03" w:rsidRDefault="00200F03" w:rsidP="00200F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Трудовые пенсии в прогнозный период будут индексироваться в соответствии с нормами Федерального закона «О трудовых пенсиях в Российской Федерации» на индекс потребительских цен». Размер дохода неработающего пенсионера с учетом выплаты дополнительной пенсии определен от 15913,0 рублей в 2014 году до 24518 рублей в 2018 году, увеличиваясь ежегодно в среднем на 11%, тем самым повышая уровень материальной обеспеченности пенсионеров района. </w:t>
      </w:r>
    </w:p>
    <w:p w:rsidR="00C675CD" w:rsidRPr="00C675CD" w:rsidRDefault="00C675CD" w:rsidP="00C675CD">
      <w:pPr>
        <w:pStyle w:val="ae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С</w:t>
      </w:r>
      <w:r w:rsidRPr="00C675CD">
        <w:rPr>
          <w:rFonts w:ascii="Times New Roman" w:hAnsi="Times New Roman"/>
          <w:sz w:val="28"/>
          <w:szCs w:val="28"/>
        </w:rPr>
        <w:t xml:space="preserve"> учетом ограниченных финансовых возможностей бюджетной системы для целевых категорий работников бюджетной сферы, за исключением учителей и  воспитателей детских садов, предусматривается сохранить на 2015 год номинальный размер заработной платы 2014 года (в уточненном прогнозе предполагалось сохранить достигнутый в 2014 году уровень соотношения заработной платы целевых категорий со средней заработной платой). Заработную плату учителей в 2015 году предполагается сохранить на уровне заработной платы в среднем по региону, заработную плату воспитателей детских садов – на уровне заработной платы в общем образовании.</w:t>
      </w:r>
    </w:p>
    <w:p w:rsidR="00C675CD" w:rsidRPr="00C675CD" w:rsidRDefault="00C675CD" w:rsidP="00C675CD">
      <w:pPr>
        <w:pStyle w:val="ae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C675CD">
        <w:rPr>
          <w:rFonts w:ascii="Times New Roman" w:hAnsi="Times New Roman"/>
          <w:sz w:val="28"/>
          <w:szCs w:val="28"/>
        </w:rPr>
        <w:t xml:space="preserve">Кроме того, в прогнозе не предусматривается проведение в 2015 году индексации заработной платы для прочих категорий работников бюджетной сферы. С  учетом этих факторов снижение реальной заработной палаты в бюджетном секторе в 2015 году может составить более 12 процентов. </w:t>
      </w:r>
    </w:p>
    <w:p w:rsidR="00C675CD" w:rsidRPr="00C675CD" w:rsidRDefault="00C675CD" w:rsidP="00C675CD">
      <w:pPr>
        <w:pStyle w:val="ae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C675CD">
        <w:rPr>
          <w:rFonts w:ascii="Times New Roman" w:hAnsi="Times New Roman"/>
          <w:sz w:val="28"/>
          <w:szCs w:val="28"/>
        </w:rPr>
        <w:t>В частном секторе экономики также ожидается сокращение реальной заработной платы, хотя и значительно меньше, чем в бюджетном. С одной стороны, предприятия в  качестве возможного канала снижения своих издержек будут оптимизировать расходы на персонал за счет сокращения неформальной части заработной платы, введения неполного рабочего дня/недели, а  с  другой стороны, ситуация на рынке труда и ограничение предложения трудовых ресурсов будут оказывать давление на заработную плату.</w:t>
      </w:r>
    </w:p>
    <w:p w:rsidR="00C617EB" w:rsidRDefault="00C617EB" w:rsidP="00D73B96">
      <w:pPr>
        <w:suppressAutoHyphens/>
        <w:spacing w:after="0" w:line="240" w:lineRule="auto"/>
        <w:ind w:right="43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617EB">
        <w:rPr>
          <w:rFonts w:ascii="Times New Roman" w:hAnsi="Times New Roman" w:cs="Times New Roman"/>
          <w:sz w:val="28"/>
          <w:szCs w:val="28"/>
        </w:rPr>
        <w:t>Сокращение</w:t>
      </w:r>
      <w:r w:rsidRPr="00C617EB">
        <w:rPr>
          <w:rFonts w:ascii="DilleniaUPC" w:hAnsi="DilleniaUPC" w:cs="DilleniaUPC"/>
          <w:sz w:val="28"/>
          <w:szCs w:val="28"/>
        </w:rPr>
        <w:t xml:space="preserve"> </w:t>
      </w:r>
      <w:r w:rsidRPr="00C617EB">
        <w:rPr>
          <w:rFonts w:ascii="Times New Roman" w:hAnsi="Times New Roman" w:cs="Times New Roman"/>
          <w:sz w:val="28"/>
          <w:szCs w:val="28"/>
        </w:rPr>
        <w:t>доходов</w:t>
      </w:r>
      <w:r w:rsidRPr="00C617EB">
        <w:rPr>
          <w:rFonts w:ascii="DilleniaUPC" w:hAnsi="DilleniaUPC" w:cs="DilleniaUPC"/>
          <w:sz w:val="28"/>
          <w:szCs w:val="28"/>
        </w:rPr>
        <w:t xml:space="preserve"> </w:t>
      </w:r>
      <w:r w:rsidRPr="00C617EB">
        <w:rPr>
          <w:rFonts w:ascii="Times New Roman" w:hAnsi="Times New Roman" w:cs="Times New Roman"/>
          <w:sz w:val="28"/>
          <w:szCs w:val="28"/>
        </w:rPr>
        <w:t>населения</w:t>
      </w:r>
      <w:r w:rsidRPr="00C617EB">
        <w:rPr>
          <w:rFonts w:ascii="DilleniaUPC" w:hAnsi="DilleniaUPC" w:cs="DilleniaUPC"/>
          <w:sz w:val="28"/>
          <w:szCs w:val="28"/>
        </w:rPr>
        <w:t xml:space="preserve"> </w:t>
      </w:r>
      <w:r w:rsidRPr="00C617EB">
        <w:rPr>
          <w:rFonts w:ascii="Times New Roman" w:hAnsi="Times New Roman" w:cs="Times New Roman"/>
          <w:sz w:val="28"/>
          <w:szCs w:val="28"/>
        </w:rPr>
        <w:t>в  2015 году</w:t>
      </w:r>
      <w:r w:rsidRPr="00C617EB">
        <w:rPr>
          <w:rFonts w:ascii="DilleniaUPC" w:hAnsi="DilleniaUPC" w:cs="DilleniaUPC"/>
          <w:sz w:val="28"/>
          <w:szCs w:val="28"/>
        </w:rPr>
        <w:t xml:space="preserve"> </w:t>
      </w:r>
      <w:r w:rsidRPr="00C617EB">
        <w:rPr>
          <w:rFonts w:ascii="Times New Roman" w:hAnsi="Times New Roman" w:cs="Times New Roman"/>
          <w:sz w:val="28"/>
          <w:szCs w:val="28"/>
        </w:rPr>
        <w:t>и</w:t>
      </w:r>
      <w:r w:rsidRPr="00C617EB">
        <w:rPr>
          <w:rFonts w:ascii="DilleniaUPC" w:hAnsi="DilleniaUPC" w:cs="DilleniaUPC"/>
          <w:sz w:val="28"/>
          <w:szCs w:val="28"/>
        </w:rPr>
        <w:t xml:space="preserve"> </w:t>
      </w:r>
      <w:r w:rsidRPr="00C617EB">
        <w:rPr>
          <w:rFonts w:ascii="Times New Roman" w:hAnsi="Times New Roman" w:cs="Times New Roman"/>
          <w:sz w:val="28"/>
          <w:szCs w:val="28"/>
        </w:rPr>
        <w:t>сжатие</w:t>
      </w:r>
      <w:r w:rsidRPr="00C617EB">
        <w:rPr>
          <w:rFonts w:ascii="DilleniaUPC" w:hAnsi="DilleniaUPC" w:cs="DilleniaUPC"/>
          <w:sz w:val="28"/>
          <w:szCs w:val="28"/>
        </w:rPr>
        <w:t xml:space="preserve"> </w:t>
      </w:r>
      <w:r w:rsidRPr="00C617EB">
        <w:rPr>
          <w:rFonts w:ascii="Times New Roman" w:hAnsi="Times New Roman" w:cs="Times New Roman"/>
          <w:sz w:val="28"/>
          <w:szCs w:val="28"/>
        </w:rPr>
        <w:t>потребительского</w:t>
      </w:r>
      <w:r w:rsidRPr="00C617EB">
        <w:rPr>
          <w:rFonts w:ascii="DilleniaUPC" w:hAnsi="DilleniaUPC" w:cs="DilleniaUPC"/>
          <w:sz w:val="28"/>
          <w:szCs w:val="28"/>
        </w:rPr>
        <w:t xml:space="preserve"> </w:t>
      </w:r>
      <w:r w:rsidRPr="00C617EB">
        <w:rPr>
          <w:rFonts w:ascii="Times New Roman" w:hAnsi="Times New Roman" w:cs="Times New Roman"/>
          <w:sz w:val="28"/>
          <w:szCs w:val="28"/>
        </w:rPr>
        <w:t>кредитования</w:t>
      </w:r>
      <w:r w:rsidRPr="00C617EB">
        <w:rPr>
          <w:rFonts w:ascii="DilleniaUPC" w:hAnsi="DilleniaUPC" w:cs="DilleniaUPC"/>
          <w:sz w:val="28"/>
          <w:szCs w:val="28"/>
        </w:rPr>
        <w:t xml:space="preserve"> </w:t>
      </w:r>
      <w:r w:rsidRPr="00C617EB">
        <w:rPr>
          <w:rFonts w:ascii="Times New Roman" w:hAnsi="Times New Roman" w:cs="Times New Roman"/>
          <w:sz w:val="28"/>
          <w:szCs w:val="28"/>
        </w:rPr>
        <w:t>более</w:t>
      </w:r>
      <w:r w:rsidRPr="00C617EB">
        <w:rPr>
          <w:rFonts w:ascii="DilleniaUPC" w:hAnsi="DilleniaUPC" w:cs="DilleniaUPC"/>
          <w:sz w:val="28"/>
          <w:szCs w:val="28"/>
        </w:rPr>
        <w:t xml:space="preserve"> </w:t>
      </w:r>
      <w:r w:rsidRPr="00C617EB">
        <w:rPr>
          <w:rFonts w:ascii="Times New Roman" w:hAnsi="Times New Roman" w:cs="Times New Roman"/>
          <w:sz w:val="28"/>
          <w:szCs w:val="28"/>
        </w:rPr>
        <w:t>чем</w:t>
      </w:r>
      <w:r w:rsidRPr="00C617EB">
        <w:rPr>
          <w:rFonts w:ascii="DilleniaUPC" w:hAnsi="DilleniaUPC" w:cs="DilleniaUPC"/>
          <w:sz w:val="28"/>
          <w:szCs w:val="28"/>
        </w:rPr>
        <w:t xml:space="preserve"> </w:t>
      </w:r>
      <w:r w:rsidRPr="00C617EB">
        <w:rPr>
          <w:rFonts w:ascii="Times New Roman" w:hAnsi="Times New Roman" w:cs="Times New Roman"/>
          <w:sz w:val="28"/>
          <w:szCs w:val="28"/>
        </w:rPr>
        <w:t>на</w:t>
      </w:r>
      <w:r w:rsidRPr="00C617EB">
        <w:rPr>
          <w:rFonts w:ascii="DilleniaUPC" w:hAnsi="DilleniaUPC" w:cs="DilleniaUPC"/>
          <w:sz w:val="28"/>
          <w:szCs w:val="28"/>
        </w:rPr>
        <w:t xml:space="preserve"> </w:t>
      </w:r>
      <w:r w:rsidRPr="00C617EB">
        <w:rPr>
          <w:rFonts w:ascii="Times New Roman" w:hAnsi="Times New Roman" w:cs="Times New Roman"/>
          <w:sz w:val="28"/>
          <w:szCs w:val="28"/>
        </w:rPr>
        <w:t>8 %</w:t>
      </w:r>
      <w:r w:rsidRPr="00C617EB">
        <w:rPr>
          <w:rFonts w:ascii="DilleniaUPC" w:hAnsi="DilleniaUPC" w:cs="DilleniaUPC"/>
          <w:sz w:val="28"/>
          <w:szCs w:val="28"/>
        </w:rPr>
        <w:t xml:space="preserve"> </w:t>
      </w:r>
      <w:r w:rsidRPr="00C617EB">
        <w:rPr>
          <w:rFonts w:ascii="Times New Roman" w:hAnsi="Times New Roman" w:cs="Times New Roman"/>
          <w:sz w:val="28"/>
          <w:szCs w:val="28"/>
        </w:rPr>
        <w:t>приведут</w:t>
      </w:r>
      <w:r w:rsidRPr="00C617EB">
        <w:rPr>
          <w:rFonts w:ascii="DilleniaUPC" w:hAnsi="DilleniaUPC" w:cs="DilleniaUPC"/>
          <w:sz w:val="28"/>
          <w:szCs w:val="28"/>
        </w:rPr>
        <w:t xml:space="preserve"> </w:t>
      </w:r>
      <w:r w:rsidRPr="00C617EB">
        <w:rPr>
          <w:rFonts w:ascii="Times New Roman" w:hAnsi="Times New Roman" w:cs="Times New Roman"/>
          <w:sz w:val="28"/>
          <w:szCs w:val="28"/>
        </w:rPr>
        <w:t>к</w:t>
      </w:r>
      <w:r w:rsidRPr="00C617EB">
        <w:rPr>
          <w:rFonts w:ascii="DilleniaUPC" w:hAnsi="DilleniaUPC" w:cs="DilleniaUPC"/>
          <w:sz w:val="28"/>
          <w:szCs w:val="28"/>
        </w:rPr>
        <w:t> </w:t>
      </w:r>
      <w:r w:rsidRPr="00C617EB">
        <w:rPr>
          <w:rFonts w:ascii="Times New Roman" w:hAnsi="Times New Roman" w:cs="Times New Roman"/>
          <w:sz w:val="28"/>
          <w:szCs w:val="28"/>
        </w:rPr>
        <w:t>существенному</w:t>
      </w:r>
      <w:r w:rsidRPr="00C617EB">
        <w:rPr>
          <w:rFonts w:ascii="DilleniaUPC" w:hAnsi="DilleniaUPC" w:cs="DilleniaUPC"/>
          <w:sz w:val="28"/>
          <w:szCs w:val="28"/>
        </w:rPr>
        <w:t xml:space="preserve"> </w:t>
      </w:r>
      <w:r w:rsidRPr="00C617EB">
        <w:rPr>
          <w:rFonts w:ascii="Times New Roman" w:hAnsi="Times New Roman" w:cs="Times New Roman"/>
          <w:sz w:val="28"/>
          <w:szCs w:val="28"/>
        </w:rPr>
        <w:t>сокращению</w:t>
      </w:r>
      <w:r w:rsidRPr="00C617EB">
        <w:rPr>
          <w:rFonts w:ascii="DilleniaUPC" w:hAnsi="DilleniaUPC" w:cs="DilleniaUPC"/>
          <w:sz w:val="28"/>
          <w:szCs w:val="28"/>
        </w:rPr>
        <w:t xml:space="preserve"> </w:t>
      </w:r>
      <w:r w:rsidRPr="00C617EB">
        <w:rPr>
          <w:rFonts w:ascii="Times New Roman" w:hAnsi="Times New Roman" w:cs="Times New Roman"/>
          <w:sz w:val="28"/>
          <w:szCs w:val="28"/>
        </w:rPr>
        <w:t>оборота</w:t>
      </w:r>
      <w:r w:rsidRPr="00C617EB">
        <w:rPr>
          <w:rFonts w:ascii="DilleniaUPC" w:hAnsi="DilleniaUPC" w:cs="DilleniaUPC"/>
          <w:sz w:val="28"/>
          <w:szCs w:val="28"/>
        </w:rPr>
        <w:t xml:space="preserve"> </w:t>
      </w:r>
      <w:r w:rsidRPr="00C617EB">
        <w:rPr>
          <w:rFonts w:ascii="Times New Roman" w:hAnsi="Times New Roman" w:cs="Times New Roman"/>
          <w:sz w:val="28"/>
          <w:szCs w:val="28"/>
        </w:rPr>
        <w:t>розничной</w:t>
      </w:r>
      <w:r w:rsidRPr="00C617EB">
        <w:rPr>
          <w:rFonts w:ascii="DilleniaUPC" w:hAnsi="DilleniaUPC" w:cs="DilleniaUPC"/>
          <w:sz w:val="28"/>
          <w:szCs w:val="28"/>
        </w:rPr>
        <w:t xml:space="preserve"> </w:t>
      </w:r>
      <w:r w:rsidRPr="00C617EB">
        <w:rPr>
          <w:rFonts w:ascii="Times New Roman" w:hAnsi="Times New Roman" w:cs="Times New Roman"/>
          <w:sz w:val="28"/>
          <w:szCs w:val="28"/>
        </w:rPr>
        <w:t>торговли</w:t>
      </w:r>
      <w:r w:rsidRPr="00C617EB">
        <w:rPr>
          <w:rFonts w:ascii="DilleniaUPC" w:hAnsi="DilleniaUPC" w:cs="DilleniaUPC"/>
          <w:b/>
          <w:sz w:val="28"/>
          <w:szCs w:val="28"/>
        </w:rPr>
        <w:t xml:space="preserve"> </w:t>
      </w:r>
      <w:r w:rsidRPr="00C617EB">
        <w:rPr>
          <w:rFonts w:ascii="Times New Roman" w:hAnsi="Times New Roman" w:cs="Times New Roman"/>
          <w:sz w:val="28"/>
          <w:szCs w:val="28"/>
        </w:rPr>
        <w:t>при</w:t>
      </w:r>
      <w:r w:rsidRPr="00C617EB">
        <w:rPr>
          <w:rFonts w:ascii="DilleniaUPC" w:hAnsi="DilleniaUPC" w:cs="DilleniaUPC"/>
          <w:sz w:val="28"/>
          <w:szCs w:val="28"/>
        </w:rPr>
        <w:t xml:space="preserve"> </w:t>
      </w:r>
      <w:r w:rsidRPr="00C617EB">
        <w:rPr>
          <w:rFonts w:ascii="Times New Roman" w:hAnsi="Times New Roman" w:cs="Times New Roman"/>
          <w:sz w:val="28"/>
          <w:szCs w:val="28"/>
        </w:rPr>
        <w:t>одновременном</w:t>
      </w:r>
      <w:r w:rsidRPr="00C617EB">
        <w:rPr>
          <w:rFonts w:ascii="DilleniaUPC" w:hAnsi="DilleniaUPC" w:cs="DilleniaUPC"/>
          <w:sz w:val="28"/>
          <w:szCs w:val="28"/>
        </w:rPr>
        <w:t xml:space="preserve"> </w:t>
      </w:r>
      <w:r w:rsidRPr="00C617EB">
        <w:rPr>
          <w:rFonts w:ascii="Times New Roman" w:hAnsi="Times New Roman" w:cs="Times New Roman"/>
          <w:sz w:val="28"/>
          <w:szCs w:val="28"/>
        </w:rPr>
        <w:t>росте</w:t>
      </w:r>
      <w:r w:rsidRPr="00C617EB">
        <w:rPr>
          <w:rFonts w:ascii="DilleniaUPC" w:hAnsi="DilleniaUPC" w:cs="DilleniaUPC"/>
          <w:sz w:val="28"/>
          <w:szCs w:val="28"/>
        </w:rPr>
        <w:t xml:space="preserve"> </w:t>
      </w:r>
      <w:r w:rsidRPr="00C617EB">
        <w:rPr>
          <w:rFonts w:ascii="Times New Roman" w:hAnsi="Times New Roman" w:cs="Times New Roman"/>
          <w:sz w:val="28"/>
          <w:szCs w:val="28"/>
        </w:rPr>
        <w:t>склонности</w:t>
      </w:r>
      <w:r w:rsidRPr="00C617EB">
        <w:rPr>
          <w:rFonts w:ascii="DilleniaUPC" w:hAnsi="DilleniaUPC" w:cs="DilleniaUPC"/>
          <w:sz w:val="28"/>
          <w:szCs w:val="28"/>
        </w:rPr>
        <w:t xml:space="preserve"> </w:t>
      </w:r>
      <w:r w:rsidRPr="00C617EB">
        <w:rPr>
          <w:rFonts w:ascii="Times New Roman" w:hAnsi="Times New Roman" w:cs="Times New Roman"/>
          <w:sz w:val="28"/>
          <w:szCs w:val="28"/>
        </w:rPr>
        <w:t>населения</w:t>
      </w:r>
      <w:r w:rsidRPr="00C617EB">
        <w:rPr>
          <w:rFonts w:ascii="DilleniaUPC" w:hAnsi="DilleniaUPC" w:cs="DilleniaUPC"/>
          <w:sz w:val="28"/>
          <w:szCs w:val="28"/>
        </w:rPr>
        <w:t xml:space="preserve"> </w:t>
      </w:r>
      <w:r w:rsidRPr="00C617EB">
        <w:rPr>
          <w:rFonts w:ascii="Times New Roman" w:hAnsi="Times New Roman" w:cs="Times New Roman"/>
          <w:sz w:val="28"/>
          <w:szCs w:val="28"/>
        </w:rPr>
        <w:t>к</w:t>
      </w:r>
      <w:r w:rsidRPr="00C617EB">
        <w:rPr>
          <w:rFonts w:ascii="DilleniaUPC" w:hAnsi="DilleniaUPC" w:cs="DilleniaUPC"/>
          <w:sz w:val="28"/>
          <w:szCs w:val="28"/>
        </w:rPr>
        <w:t xml:space="preserve"> </w:t>
      </w:r>
      <w:r w:rsidRPr="00C617EB">
        <w:rPr>
          <w:rFonts w:ascii="Times New Roman" w:hAnsi="Times New Roman" w:cs="Times New Roman"/>
          <w:sz w:val="28"/>
          <w:szCs w:val="28"/>
        </w:rPr>
        <w:t>сбережению</w:t>
      </w:r>
      <w:r w:rsidRPr="00C617EB">
        <w:rPr>
          <w:rFonts w:ascii="DilleniaUPC" w:hAnsi="DilleniaUPC" w:cs="DilleniaUPC"/>
          <w:sz w:val="28"/>
          <w:szCs w:val="28"/>
        </w:rPr>
        <w:t xml:space="preserve">. </w:t>
      </w:r>
      <w:r w:rsidRPr="00C617EB">
        <w:rPr>
          <w:rFonts w:ascii="Times New Roman" w:hAnsi="Times New Roman" w:cs="Times New Roman"/>
          <w:sz w:val="28"/>
          <w:szCs w:val="28"/>
        </w:rPr>
        <w:t>В</w:t>
      </w:r>
      <w:r w:rsidRPr="00C617EB">
        <w:rPr>
          <w:rFonts w:ascii="DilleniaUPC" w:hAnsi="DilleniaUPC" w:cs="DilleniaUPC"/>
          <w:sz w:val="28"/>
          <w:szCs w:val="28"/>
        </w:rPr>
        <w:t xml:space="preserve"> </w:t>
      </w:r>
      <w:r w:rsidRPr="00C617EB">
        <w:rPr>
          <w:rFonts w:ascii="Times New Roman" w:hAnsi="Times New Roman" w:cs="Times New Roman"/>
          <w:sz w:val="28"/>
          <w:szCs w:val="28"/>
        </w:rPr>
        <w:t>результате</w:t>
      </w:r>
      <w:r w:rsidRPr="00C617EB">
        <w:rPr>
          <w:rFonts w:ascii="DilleniaUPC" w:hAnsi="DilleniaUPC" w:cs="DilleniaUPC"/>
          <w:sz w:val="28"/>
          <w:szCs w:val="28"/>
        </w:rPr>
        <w:t xml:space="preserve"> </w:t>
      </w:r>
      <w:r w:rsidRPr="00C617EB">
        <w:rPr>
          <w:rFonts w:ascii="Times New Roman" w:hAnsi="Times New Roman" w:cs="Times New Roman"/>
          <w:sz w:val="28"/>
          <w:szCs w:val="28"/>
        </w:rPr>
        <w:t>ожидаемое</w:t>
      </w:r>
      <w:r w:rsidRPr="00C617EB">
        <w:rPr>
          <w:rFonts w:ascii="DilleniaUPC" w:hAnsi="DilleniaUPC" w:cs="DilleniaUPC"/>
          <w:sz w:val="28"/>
          <w:szCs w:val="28"/>
        </w:rPr>
        <w:t xml:space="preserve"> </w:t>
      </w:r>
      <w:r w:rsidRPr="00C617EB">
        <w:rPr>
          <w:rFonts w:ascii="Times New Roman" w:hAnsi="Times New Roman" w:cs="Times New Roman"/>
          <w:sz w:val="28"/>
          <w:szCs w:val="28"/>
        </w:rPr>
        <w:t>снижение</w:t>
      </w:r>
      <w:r w:rsidRPr="00C617EB">
        <w:rPr>
          <w:rFonts w:ascii="DilleniaUPC" w:hAnsi="DilleniaUPC" w:cs="DilleniaUPC"/>
          <w:sz w:val="28"/>
          <w:szCs w:val="28"/>
        </w:rPr>
        <w:t xml:space="preserve"> </w:t>
      </w:r>
      <w:r w:rsidRPr="00C617EB">
        <w:rPr>
          <w:rFonts w:ascii="Times New Roman" w:hAnsi="Times New Roman" w:cs="Times New Roman"/>
          <w:sz w:val="28"/>
          <w:szCs w:val="28"/>
        </w:rPr>
        <w:t>оборота</w:t>
      </w:r>
      <w:r w:rsidRPr="00C617EB">
        <w:rPr>
          <w:rFonts w:ascii="DilleniaUPC" w:hAnsi="DilleniaUPC" w:cs="DilleniaUPC"/>
          <w:sz w:val="28"/>
          <w:szCs w:val="28"/>
        </w:rPr>
        <w:t xml:space="preserve"> </w:t>
      </w:r>
      <w:r w:rsidRPr="00C617EB">
        <w:rPr>
          <w:rFonts w:ascii="Times New Roman" w:hAnsi="Times New Roman" w:cs="Times New Roman"/>
          <w:sz w:val="28"/>
          <w:szCs w:val="28"/>
        </w:rPr>
        <w:t>розничной</w:t>
      </w:r>
      <w:r w:rsidRPr="00C617EB">
        <w:rPr>
          <w:rFonts w:ascii="DilleniaUPC" w:hAnsi="DilleniaUPC" w:cs="DilleniaUPC"/>
          <w:sz w:val="28"/>
          <w:szCs w:val="28"/>
        </w:rPr>
        <w:t xml:space="preserve"> </w:t>
      </w:r>
      <w:r w:rsidRPr="00C617EB">
        <w:rPr>
          <w:rFonts w:ascii="Times New Roman" w:hAnsi="Times New Roman" w:cs="Times New Roman"/>
          <w:sz w:val="28"/>
          <w:szCs w:val="28"/>
        </w:rPr>
        <w:t>торговли в 2015 году</w:t>
      </w:r>
      <w:r w:rsidRPr="00C617EB">
        <w:rPr>
          <w:rFonts w:ascii="DilleniaUPC" w:hAnsi="DilleniaUPC" w:cs="DilleniaUPC"/>
          <w:sz w:val="28"/>
          <w:szCs w:val="28"/>
        </w:rPr>
        <w:t xml:space="preserve"> </w:t>
      </w:r>
      <w:r w:rsidRPr="00C617EB">
        <w:rPr>
          <w:rFonts w:ascii="Times New Roman" w:hAnsi="Times New Roman" w:cs="Times New Roman"/>
          <w:sz w:val="28"/>
          <w:szCs w:val="28"/>
        </w:rPr>
        <w:t>составит 8,2 % в</w:t>
      </w:r>
      <w:r w:rsidRPr="00C617EB">
        <w:rPr>
          <w:rFonts w:ascii="DilleniaUPC" w:hAnsi="DilleniaUPC" w:cs="DilleniaUPC"/>
          <w:sz w:val="28"/>
          <w:szCs w:val="28"/>
        </w:rPr>
        <w:t xml:space="preserve"> </w:t>
      </w:r>
      <w:r w:rsidRPr="00C617EB">
        <w:rPr>
          <w:rFonts w:ascii="Times New Roman" w:hAnsi="Times New Roman" w:cs="Times New Roman"/>
          <w:sz w:val="28"/>
          <w:szCs w:val="28"/>
        </w:rPr>
        <w:t>базовом</w:t>
      </w:r>
      <w:r w:rsidRPr="00C617EB">
        <w:rPr>
          <w:rFonts w:ascii="DilleniaUPC" w:hAnsi="DilleniaUPC" w:cs="DilleniaUPC"/>
          <w:sz w:val="28"/>
          <w:szCs w:val="28"/>
        </w:rPr>
        <w:t xml:space="preserve"> </w:t>
      </w:r>
      <w:r w:rsidRPr="00C617EB">
        <w:rPr>
          <w:rFonts w:ascii="Times New Roman" w:hAnsi="Times New Roman" w:cs="Times New Roman"/>
          <w:sz w:val="28"/>
          <w:szCs w:val="28"/>
        </w:rPr>
        <w:t>варианте</w:t>
      </w:r>
      <w:r w:rsidRPr="00C617EB">
        <w:rPr>
          <w:rFonts w:ascii="DilleniaUPC" w:hAnsi="DilleniaUPC" w:cs="DilleniaUPC"/>
          <w:sz w:val="28"/>
          <w:szCs w:val="28"/>
        </w:rPr>
        <w:t xml:space="preserve">. </w:t>
      </w:r>
      <w:r w:rsidRPr="00C617EB">
        <w:rPr>
          <w:rFonts w:ascii="Times New Roman" w:hAnsi="Times New Roman" w:cs="Times New Roman"/>
          <w:sz w:val="28"/>
          <w:szCs w:val="28"/>
        </w:rPr>
        <w:t>По</w:t>
      </w:r>
      <w:r w:rsidRPr="00C617EB">
        <w:rPr>
          <w:rFonts w:ascii="DilleniaUPC" w:hAnsi="DilleniaUPC" w:cs="DilleniaUPC"/>
          <w:sz w:val="28"/>
          <w:szCs w:val="28"/>
        </w:rPr>
        <w:t xml:space="preserve"> </w:t>
      </w:r>
      <w:r w:rsidRPr="00C617EB">
        <w:rPr>
          <w:rFonts w:ascii="Times New Roman" w:hAnsi="Times New Roman" w:cs="Times New Roman"/>
          <w:sz w:val="28"/>
          <w:szCs w:val="28"/>
        </w:rPr>
        <w:t>мере</w:t>
      </w:r>
      <w:r w:rsidRPr="00C617EB">
        <w:rPr>
          <w:rFonts w:ascii="DilleniaUPC" w:hAnsi="DilleniaUPC" w:cs="DilleniaUPC"/>
          <w:sz w:val="28"/>
          <w:szCs w:val="28"/>
        </w:rPr>
        <w:t xml:space="preserve"> </w:t>
      </w:r>
      <w:r w:rsidRPr="00C617EB">
        <w:rPr>
          <w:rFonts w:ascii="Times New Roman" w:hAnsi="Times New Roman" w:cs="Times New Roman"/>
          <w:sz w:val="28"/>
          <w:szCs w:val="28"/>
        </w:rPr>
        <w:t>роста</w:t>
      </w:r>
      <w:r w:rsidRPr="00C617EB">
        <w:rPr>
          <w:rFonts w:ascii="DilleniaUPC" w:hAnsi="DilleniaUPC" w:cs="DilleniaUPC"/>
          <w:sz w:val="28"/>
          <w:szCs w:val="28"/>
        </w:rPr>
        <w:t xml:space="preserve"> </w:t>
      </w:r>
      <w:r w:rsidRPr="00C617EB">
        <w:rPr>
          <w:rFonts w:ascii="Times New Roman" w:hAnsi="Times New Roman" w:cs="Times New Roman"/>
          <w:sz w:val="28"/>
          <w:szCs w:val="28"/>
        </w:rPr>
        <w:lastRenderedPageBreak/>
        <w:t>доходов</w:t>
      </w:r>
      <w:r w:rsidRPr="00C617EB">
        <w:rPr>
          <w:rFonts w:ascii="DilleniaUPC" w:hAnsi="DilleniaUPC" w:cs="DilleniaUPC"/>
          <w:sz w:val="28"/>
          <w:szCs w:val="28"/>
        </w:rPr>
        <w:t xml:space="preserve"> </w:t>
      </w:r>
      <w:r w:rsidRPr="00C617EB">
        <w:rPr>
          <w:rFonts w:ascii="Times New Roman" w:hAnsi="Times New Roman" w:cs="Times New Roman"/>
          <w:sz w:val="28"/>
          <w:szCs w:val="28"/>
        </w:rPr>
        <w:t>населения</w:t>
      </w:r>
      <w:r w:rsidRPr="00C617EB">
        <w:rPr>
          <w:rFonts w:ascii="DilleniaUPC" w:hAnsi="DilleniaUPC" w:cs="DilleniaUPC"/>
          <w:sz w:val="28"/>
          <w:szCs w:val="28"/>
        </w:rPr>
        <w:t xml:space="preserve"> </w:t>
      </w:r>
      <w:r w:rsidRPr="00C617EB">
        <w:rPr>
          <w:rFonts w:ascii="Times New Roman" w:hAnsi="Times New Roman" w:cs="Times New Roman"/>
          <w:sz w:val="28"/>
          <w:szCs w:val="28"/>
        </w:rPr>
        <w:t>и</w:t>
      </w:r>
      <w:r w:rsidRPr="00C617EB">
        <w:rPr>
          <w:rFonts w:ascii="DilleniaUPC" w:hAnsi="DilleniaUPC" w:cs="DilleniaUPC"/>
          <w:sz w:val="28"/>
          <w:szCs w:val="28"/>
        </w:rPr>
        <w:t xml:space="preserve"> </w:t>
      </w:r>
      <w:r w:rsidRPr="00C617EB">
        <w:rPr>
          <w:rFonts w:ascii="Times New Roman" w:hAnsi="Times New Roman" w:cs="Times New Roman"/>
          <w:sz w:val="28"/>
          <w:szCs w:val="28"/>
        </w:rPr>
        <w:t>восстановления</w:t>
      </w:r>
      <w:r w:rsidRPr="00C617EB">
        <w:rPr>
          <w:rFonts w:ascii="DilleniaUPC" w:hAnsi="DilleniaUPC" w:cs="DilleniaUPC"/>
          <w:sz w:val="28"/>
          <w:szCs w:val="28"/>
        </w:rPr>
        <w:t xml:space="preserve"> </w:t>
      </w:r>
      <w:r w:rsidRPr="00C617EB">
        <w:rPr>
          <w:rFonts w:ascii="Times New Roman" w:hAnsi="Times New Roman" w:cs="Times New Roman"/>
          <w:sz w:val="28"/>
          <w:szCs w:val="28"/>
        </w:rPr>
        <w:t>потребительского</w:t>
      </w:r>
      <w:r w:rsidRPr="00C617EB">
        <w:rPr>
          <w:rFonts w:ascii="DilleniaUPC" w:hAnsi="DilleniaUPC" w:cs="DilleniaUPC"/>
          <w:sz w:val="28"/>
          <w:szCs w:val="28"/>
        </w:rPr>
        <w:t xml:space="preserve"> </w:t>
      </w:r>
      <w:r w:rsidRPr="00C617EB">
        <w:rPr>
          <w:rFonts w:ascii="Times New Roman" w:hAnsi="Times New Roman" w:cs="Times New Roman"/>
          <w:sz w:val="28"/>
          <w:szCs w:val="28"/>
        </w:rPr>
        <w:t>кредитования</w:t>
      </w:r>
      <w:r w:rsidRPr="00C617EB">
        <w:rPr>
          <w:rFonts w:ascii="DilleniaUPC" w:hAnsi="DilleniaUPC" w:cs="DilleniaUPC"/>
          <w:sz w:val="28"/>
          <w:szCs w:val="28"/>
        </w:rPr>
        <w:t xml:space="preserve"> </w:t>
      </w:r>
      <w:r w:rsidRPr="00C617EB">
        <w:rPr>
          <w:rFonts w:ascii="Times New Roman" w:hAnsi="Times New Roman" w:cs="Times New Roman"/>
          <w:sz w:val="28"/>
          <w:szCs w:val="28"/>
        </w:rPr>
        <w:t>в</w:t>
      </w:r>
      <w:r w:rsidRPr="00C617EB">
        <w:rPr>
          <w:rFonts w:ascii="DilleniaUPC" w:hAnsi="DilleniaUPC" w:cs="DilleniaUPC"/>
          <w:sz w:val="28"/>
          <w:szCs w:val="28"/>
        </w:rPr>
        <w:t xml:space="preserve"> </w:t>
      </w:r>
      <w:r w:rsidRPr="00C617EB">
        <w:rPr>
          <w:rFonts w:ascii="Times New Roman" w:hAnsi="Times New Roman" w:cs="Times New Roman"/>
          <w:sz w:val="28"/>
          <w:szCs w:val="28"/>
        </w:rPr>
        <w:t>2016 – 2018 гг. динамика</w:t>
      </w:r>
      <w:r w:rsidRPr="00C617EB">
        <w:rPr>
          <w:rFonts w:ascii="DilleniaUPC" w:hAnsi="DilleniaUPC" w:cs="DilleniaUPC"/>
          <w:sz w:val="28"/>
          <w:szCs w:val="28"/>
        </w:rPr>
        <w:t xml:space="preserve"> </w:t>
      </w:r>
      <w:r w:rsidRPr="00C617EB">
        <w:rPr>
          <w:rFonts w:ascii="Times New Roman" w:hAnsi="Times New Roman" w:cs="Times New Roman"/>
          <w:sz w:val="28"/>
          <w:szCs w:val="28"/>
        </w:rPr>
        <w:t>потребления</w:t>
      </w:r>
      <w:r w:rsidRPr="00C617EB">
        <w:rPr>
          <w:rFonts w:ascii="DilleniaUPC" w:hAnsi="DilleniaUPC" w:cs="DilleniaUPC"/>
          <w:sz w:val="28"/>
          <w:szCs w:val="28"/>
        </w:rPr>
        <w:t xml:space="preserve"> </w:t>
      </w:r>
      <w:r w:rsidRPr="00C617EB">
        <w:rPr>
          <w:rFonts w:ascii="Times New Roman" w:hAnsi="Times New Roman" w:cs="Times New Roman"/>
          <w:sz w:val="28"/>
          <w:szCs w:val="28"/>
        </w:rPr>
        <w:t>населения</w:t>
      </w:r>
      <w:r w:rsidRPr="00C617EB">
        <w:rPr>
          <w:rFonts w:ascii="DilleniaUPC" w:hAnsi="DilleniaUPC" w:cs="DilleniaUPC"/>
          <w:sz w:val="28"/>
          <w:szCs w:val="28"/>
        </w:rPr>
        <w:t xml:space="preserve"> </w:t>
      </w:r>
      <w:r w:rsidRPr="00C617EB">
        <w:rPr>
          <w:rFonts w:ascii="Times New Roman" w:hAnsi="Times New Roman" w:cs="Times New Roman"/>
          <w:sz w:val="28"/>
          <w:szCs w:val="28"/>
        </w:rPr>
        <w:t>будет</w:t>
      </w:r>
      <w:r w:rsidRPr="00C617EB">
        <w:rPr>
          <w:rFonts w:ascii="DilleniaUPC" w:hAnsi="DilleniaUPC" w:cs="DilleniaUPC"/>
          <w:sz w:val="28"/>
          <w:szCs w:val="28"/>
        </w:rPr>
        <w:t xml:space="preserve"> </w:t>
      </w:r>
      <w:r w:rsidRPr="00C617EB">
        <w:rPr>
          <w:rFonts w:ascii="Times New Roman" w:hAnsi="Times New Roman" w:cs="Times New Roman"/>
          <w:sz w:val="28"/>
          <w:szCs w:val="28"/>
        </w:rPr>
        <w:t>восстанавливаться</w:t>
      </w:r>
      <w:r w:rsidRPr="00C617EB">
        <w:rPr>
          <w:rFonts w:ascii="DilleniaUPC" w:hAnsi="DilleniaUPC" w:cs="DilleniaUPC"/>
          <w:sz w:val="28"/>
          <w:szCs w:val="28"/>
        </w:rPr>
        <w:t xml:space="preserve">, </w:t>
      </w:r>
      <w:r w:rsidRPr="00C617EB">
        <w:rPr>
          <w:rFonts w:ascii="Times New Roman" w:hAnsi="Times New Roman" w:cs="Times New Roman"/>
          <w:sz w:val="28"/>
          <w:szCs w:val="28"/>
        </w:rPr>
        <w:t>и</w:t>
      </w:r>
      <w:r w:rsidRPr="00C617EB">
        <w:rPr>
          <w:rFonts w:ascii="DilleniaUPC" w:hAnsi="DilleniaUPC" w:cs="DilleniaUPC"/>
          <w:sz w:val="28"/>
          <w:szCs w:val="28"/>
        </w:rPr>
        <w:t xml:space="preserve"> </w:t>
      </w:r>
      <w:r w:rsidRPr="00C617EB">
        <w:rPr>
          <w:rFonts w:ascii="Times New Roman" w:hAnsi="Times New Roman" w:cs="Times New Roman"/>
          <w:sz w:val="28"/>
          <w:szCs w:val="28"/>
        </w:rPr>
        <w:t>в</w:t>
      </w:r>
      <w:r w:rsidRPr="00C617EB">
        <w:rPr>
          <w:rFonts w:ascii="DilleniaUPC" w:hAnsi="DilleniaUPC" w:cs="DilleniaUPC"/>
          <w:sz w:val="28"/>
          <w:szCs w:val="28"/>
        </w:rPr>
        <w:t xml:space="preserve"> </w:t>
      </w:r>
      <w:r w:rsidRPr="00C617EB">
        <w:rPr>
          <w:rFonts w:ascii="Times New Roman" w:hAnsi="Times New Roman" w:cs="Times New Roman"/>
          <w:sz w:val="28"/>
          <w:szCs w:val="28"/>
        </w:rPr>
        <w:t>2018 году</w:t>
      </w:r>
      <w:r w:rsidRPr="00C617EB">
        <w:rPr>
          <w:rFonts w:ascii="DilleniaUPC" w:hAnsi="DilleniaUPC" w:cs="DilleniaUPC"/>
          <w:sz w:val="28"/>
          <w:szCs w:val="28"/>
        </w:rPr>
        <w:t xml:space="preserve"> </w:t>
      </w:r>
      <w:r w:rsidRPr="00C617EB">
        <w:rPr>
          <w:rFonts w:ascii="Times New Roman" w:hAnsi="Times New Roman" w:cs="Times New Roman"/>
          <w:sz w:val="28"/>
          <w:szCs w:val="28"/>
        </w:rPr>
        <w:t>рост</w:t>
      </w:r>
      <w:r w:rsidRPr="00C617EB">
        <w:rPr>
          <w:rFonts w:ascii="DilleniaUPC" w:hAnsi="DilleniaUPC" w:cs="DilleniaUPC"/>
          <w:sz w:val="28"/>
          <w:szCs w:val="28"/>
        </w:rPr>
        <w:t xml:space="preserve"> </w:t>
      </w:r>
      <w:r w:rsidRPr="00C617EB">
        <w:rPr>
          <w:rFonts w:ascii="Times New Roman" w:hAnsi="Times New Roman" w:cs="Times New Roman"/>
          <w:sz w:val="28"/>
          <w:szCs w:val="28"/>
        </w:rPr>
        <w:t>оборота</w:t>
      </w:r>
      <w:r w:rsidRPr="00C617EB">
        <w:rPr>
          <w:rFonts w:ascii="DilleniaUPC" w:hAnsi="DilleniaUPC" w:cs="DilleniaUPC"/>
          <w:sz w:val="28"/>
          <w:szCs w:val="28"/>
        </w:rPr>
        <w:t xml:space="preserve"> </w:t>
      </w:r>
      <w:r w:rsidRPr="00C617EB">
        <w:rPr>
          <w:rFonts w:ascii="Times New Roman" w:hAnsi="Times New Roman" w:cs="Times New Roman"/>
          <w:sz w:val="28"/>
          <w:szCs w:val="28"/>
        </w:rPr>
        <w:t>розничной</w:t>
      </w:r>
      <w:r w:rsidRPr="00C617EB">
        <w:rPr>
          <w:rFonts w:ascii="DilleniaUPC" w:hAnsi="DilleniaUPC" w:cs="DilleniaUPC"/>
          <w:sz w:val="28"/>
          <w:szCs w:val="28"/>
        </w:rPr>
        <w:t xml:space="preserve"> </w:t>
      </w:r>
      <w:r w:rsidRPr="00C617EB">
        <w:rPr>
          <w:rFonts w:ascii="Times New Roman" w:hAnsi="Times New Roman" w:cs="Times New Roman"/>
          <w:sz w:val="28"/>
          <w:szCs w:val="28"/>
        </w:rPr>
        <w:t>торговли</w:t>
      </w:r>
      <w:r w:rsidRPr="00C617EB">
        <w:rPr>
          <w:rFonts w:ascii="DilleniaUPC" w:hAnsi="DilleniaUPC" w:cs="DilleniaUPC"/>
          <w:sz w:val="28"/>
          <w:szCs w:val="28"/>
        </w:rPr>
        <w:t xml:space="preserve"> </w:t>
      </w:r>
      <w:r w:rsidRPr="00C617EB">
        <w:rPr>
          <w:rFonts w:ascii="Times New Roman" w:hAnsi="Times New Roman" w:cs="Times New Roman"/>
          <w:sz w:val="28"/>
          <w:szCs w:val="28"/>
        </w:rPr>
        <w:t>составит</w:t>
      </w:r>
      <w:r w:rsidRPr="00C617EB">
        <w:rPr>
          <w:rFonts w:ascii="DilleniaUPC" w:hAnsi="DilleniaUPC" w:cs="DilleniaUPC"/>
          <w:sz w:val="28"/>
          <w:szCs w:val="28"/>
        </w:rPr>
        <w:t xml:space="preserve"> </w:t>
      </w:r>
      <w:r w:rsidRPr="00C617EB">
        <w:rPr>
          <w:rFonts w:ascii="Times New Roman" w:hAnsi="Times New Roman" w:cs="Times New Roman"/>
          <w:sz w:val="28"/>
          <w:szCs w:val="28"/>
        </w:rPr>
        <w:t>3,7 %</w:t>
      </w:r>
      <w:r w:rsidRPr="00C617EB">
        <w:rPr>
          <w:rFonts w:ascii="DilleniaUPC" w:hAnsi="DilleniaUPC" w:cs="DilleniaUPC"/>
          <w:sz w:val="28"/>
          <w:szCs w:val="28"/>
        </w:rPr>
        <w:t xml:space="preserve"> </w:t>
      </w:r>
      <w:r w:rsidRPr="00C617EB">
        <w:rPr>
          <w:rFonts w:ascii="Times New Roman" w:hAnsi="Times New Roman" w:cs="Times New Roman"/>
          <w:sz w:val="28"/>
          <w:szCs w:val="28"/>
        </w:rPr>
        <w:t>в</w:t>
      </w:r>
      <w:r w:rsidRPr="00C617EB">
        <w:rPr>
          <w:rFonts w:ascii="DilleniaUPC" w:hAnsi="DilleniaUPC" w:cs="DilleniaUPC"/>
          <w:sz w:val="28"/>
          <w:szCs w:val="28"/>
        </w:rPr>
        <w:t> </w:t>
      </w:r>
      <w:r w:rsidRPr="00C617EB">
        <w:rPr>
          <w:rFonts w:ascii="Times New Roman" w:hAnsi="Times New Roman" w:cs="Times New Roman"/>
          <w:sz w:val="28"/>
          <w:szCs w:val="28"/>
        </w:rPr>
        <w:t>реальном</w:t>
      </w:r>
      <w:r w:rsidRPr="00C617EB">
        <w:rPr>
          <w:rFonts w:ascii="DilleniaUPC" w:hAnsi="DilleniaUPC" w:cs="DilleniaUPC"/>
          <w:sz w:val="28"/>
          <w:szCs w:val="28"/>
        </w:rPr>
        <w:t xml:space="preserve"> </w:t>
      </w:r>
      <w:r w:rsidRPr="00C617EB">
        <w:rPr>
          <w:rFonts w:ascii="Times New Roman" w:hAnsi="Times New Roman" w:cs="Times New Roman"/>
          <w:sz w:val="28"/>
          <w:szCs w:val="28"/>
        </w:rPr>
        <w:t>выражении</w:t>
      </w:r>
      <w:r w:rsidRPr="00C617EB">
        <w:rPr>
          <w:rFonts w:ascii="DilleniaUPC" w:hAnsi="DilleniaUPC" w:cs="DilleniaUPC"/>
          <w:sz w:val="28"/>
          <w:szCs w:val="28"/>
        </w:rPr>
        <w:t xml:space="preserve">. </w:t>
      </w:r>
      <w:r w:rsidRPr="00C617EB">
        <w:rPr>
          <w:rFonts w:ascii="Times New Roman" w:hAnsi="Times New Roman" w:cs="Times New Roman"/>
          <w:sz w:val="28"/>
          <w:szCs w:val="28"/>
        </w:rPr>
        <w:t>Восстановление</w:t>
      </w:r>
      <w:r w:rsidRPr="00C617EB">
        <w:rPr>
          <w:rFonts w:ascii="DilleniaUPC" w:hAnsi="DilleniaUPC" w:cs="DilleniaUPC"/>
          <w:sz w:val="28"/>
          <w:szCs w:val="28"/>
        </w:rPr>
        <w:t xml:space="preserve"> </w:t>
      </w:r>
      <w:r w:rsidRPr="00C617EB">
        <w:rPr>
          <w:rFonts w:ascii="Times New Roman" w:hAnsi="Times New Roman" w:cs="Times New Roman"/>
          <w:sz w:val="28"/>
          <w:szCs w:val="28"/>
        </w:rPr>
        <w:t>потребительской</w:t>
      </w:r>
      <w:r w:rsidRPr="00C617EB">
        <w:rPr>
          <w:rFonts w:ascii="DilleniaUPC" w:hAnsi="DilleniaUPC" w:cs="DilleniaUPC"/>
          <w:sz w:val="28"/>
          <w:szCs w:val="28"/>
        </w:rPr>
        <w:t xml:space="preserve"> </w:t>
      </w:r>
      <w:r w:rsidRPr="00C617EB">
        <w:rPr>
          <w:rFonts w:ascii="Times New Roman" w:hAnsi="Times New Roman" w:cs="Times New Roman"/>
          <w:sz w:val="28"/>
          <w:szCs w:val="28"/>
        </w:rPr>
        <w:t>уверенности</w:t>
      </w:r>
      <w:r w:rsidRPr="00C617EB">
        <w:rPr>
          <w:rFonts w:ascii="DilleniaUPC" w:hAnsi="DilleniaUPC" w:cs="DilleniaUPC"/>
          <w:sz w:val="28"/>
          <w:szCs w:val="28"/>
        </w:rPr>
        <w:t xml:space="preserve"> </w:t>
      </w:r>
      <w:r w:rsidRPr="00C617EB">
        <w:rPr>
          <w:rFonts w:ascii="Times New Roman" w:hAnsi="Times New Roman" w:cs="Times New Roman"/>
          <w:sz w:val="28"/>
          <w:szCs w:val="28"/>
        </w:rPr>
        <w:t>населения</w:t>
      </w:r>
      <w:r w:rsidRPr="00C617EB">
        <w:rPr>
          <w:rFonts w:ascii="DilleniaUPC" w:hAnsi="DilleniaUPC" w:cs="DilleniaUPC"/>
          <w:sz w:val="28"/>
          <w:szCs w:val="28"/>
        </w:rPr>
        <w:t xml:space="preserve"> </w:t>
      </w:r>
      <w:r w:rsidRPr="00C617EB">
        <w:rPr>
          <w:rFonts w:ascii="Times New Roman" w:hAnsi="Times New Roman" w:cs="Times New Roman"/>
          <w:sz w:val="28"/>
          <w:szCs w:val="28"/>
        </w:rPr>
        <w:t>будет</w:t>
      </w:r>
      <w:r w:rsidRPr="00C617EB">
        <w:rPr>
          <w:rFonts w:ascii="DilleniaUPC" w:hAnsi="DilleniaUPC" w:cs="DilleniaUPC"/>
          <w:sz w:val="28"/>
          <w:szCs w:val="28"/>
        </w:rPr>
        <w:t xml:space="preserve"> </w:t>
      </w:r>
      <w:r w:rsidRPr="00C617EB">
        <w:rPr>
          <w:rFonts w:ascii="Times New Roman" w:hAnsi="Times New Roman" w:cs="Times New Roman"/>
          <w:sz w:val="28"/>
          <w:szCs w:val="28"/>
        </w:rPr>
        <w:t>сопровождаться</w:t>
      </w:r>
      <w:r w:rsidRPr="00C617EB">
        <w:rPr>
          <w:rFonts w:ascii="DilleniaUPC" w:hAnsi="DilleniaUPC" w:cs="DilleniaUPC"/>
          <w:sz w:val="28"/>
          <w:szCs w:val="28"/>
        </w:rPr>
        <w:t xml:space="preserve"> </w:t>
      </w:r>
      <w:r w:rsidRPr="00C617EB">
        <w:rPr>
          <w:rFonts w:ascii="Times New Roman" w:hAnsi="Times New Roman" w:cs="Times New Roman"/>
          <w:sz w:val="28"/>
          <w:szCs w:val="28"/>
        </w:rPr>
        <w:t>постепенным</w:t>
      </w:r>
      <w:r w:rsidRPr="00C617EB">
        <w:rPr>
          <w:rFonts w:ascii="DilleniaUPC" w:hAnsi="DilleniaUPC" w:cs="DilleniaUPC"/>
          <w:sz w:val="28"/>
          <w:szCs w:val="28"/>
        </w:rPr>
        <w:t xml:space="preserve"> </w:t>
      </w:r>
      <w:r w:rsidRPr="00C617EB">
        <w:rPr>
          <w:rFonts w:ascii="Times New Roman" w:hAnsi="Times New Roman" w:cs="Times New Roman"/>
          <w:sz w:val="28"/>
          <w:szCs w:val="28"/>
        </w:rPr>
        <w:t>снижением</w:t>
      </w:r>
      <w:r w:rsidRPr="00C617EB">
        <w:rPr>
          <w:rFonts w:ascii="DilleniaUPC" w:hAnsi="DilleniaUPC" w:cs="DilleniaUPC"/>
          <w:sz w:val="28"/>
          <w:szCs w:val="28"/>
        </w:rPr>
        <w:t xml:space="preserve"> </w:t>
      </w:r>
      <w:r w:rsidRPr="00C617EB">
        <w:rPr>
          <w:rFonts w:ascii="Times New Roman" w:hAnsi="Times New Roman" w:cs="Times New Roman"/>
          <w:sz w:val="28"/>
          <w:szCs w:val="28"/>
        </w:rPr>
        <w:t>нормы</w:t>
      </w:r>
      <w:r w:rsidRPr="00C617EB">
        <w:rPr>
          <w:rFonts w:ascii="DilleniaUPC" w:hAnsi="DilleniaUPC" w:cs="DilleniaUPC"/>
          <w:sz w:val="28"/>
          <w:szCs w:val="28"/>
        </w:rPr>
        <w:t xml:space="preserve"> </w:t>
      </w:r>
      <w:r w:rsidRPr="00C617EB">
        <w:rPr>
          <w:rFonts w:ascii="Times New Roman" w:hAnsi="Times New Roman" w:cs="Times New Roman"/>
          <w:sz w:val="28"/>
          <w:szCs w:val="28"/>
        </w:rPr>
        <w:t>сбережений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617EB" w:rsidRPr="00C617EB" w:rsidRDefault="00C617EB" w:rsidP="00C617EB">
      <w:pPr>
        <w:pStyle w:val="ae"/>
        <w:ind w:firstLine="426"/>
        <w:jc w:val="both"/>
        <w:rPr>
          <w:rFonts w:ascii="Times New Roman" w:hAnsi="Times New Roman"/>
          <w:sz w:val="28"/>
          <w:szCs w:val="28"/>
        </w:rPr>
      </w:pPr>
      <w:r w:rsidRPr="00C617EB">
        <w:rPr>
          <w:rFonts w:ascii="Times New Roman" w:hAnsi="Times New Roman"/>
          <w:sz w:val="28"/>
          <w:szCs w:val="28"/>
        </w:rPr>
        <w:t>Прогноз величины прожиточного минимума рассчитан в соответствии с Федеральным законом от 3 декабря 2012 г. № 227-ФЗ «О потребительской корзине в целом по Российской Федерации».  Кроме того, в прогнозе учтено увеличение величины прожиточного минимума на 5% (оценка Минтруда России) в связи с введением в 2018 году новой потребительской корзины, которая в соответствии с Федеральным законом от 24 октября 1997 г. № 134-ФЗ «О прожиточном минимуме в Российской Федерации» должна уточняться не реже одного раза в пять лет. В результате величина прожиточного минимума в среднем на душу населения в 2018 году в базовом варианте составит 1</w:t>
      </w:r>
      <w:r>
        <w:rPr>
          <w:rFonts w:ascii="Times New Roman" w:hAnsi="Times New Roman"/>
          <w:sz w:val="28"/>
          <w:szCs w:val="28"/>
        </w:rPr>
        <w:t xml:space="preserve">4750,1 </w:t>
      </w:r>
      <w:r w:rsidRPr="00C617EB">
        <w:rPr>
          <w:rFonts w:ascii="Times New Roman" w:hAnsi="Times New Roman"/>
          <w:sz w:val="28"/>
          <w:szCs w:val="28"/>
        </w:rPr>
        <w:t xml:space="preserve">рублей с ростом к 2014 году на </w:t>
      </w:r>
      <w:r>
        <w:rPr>
          <w:rFonts w:ascii="Times New Roman" w:hAnsi="Times New Roman"/>
          <w:sz w:val="28"/>
          <w:szCs w:val="28"/>
        </w:rPr>
        <w:t>2</w:t>
      </w:r>
      <w:r w:rsidRPr="00C617EB">
        <w:rPr>
          <w:rFonts w:ascii="Times New Roman" w:hAnsi="Times New Roman"/>
          <w:sz w:val="28"/>
          <w:szCs w:val="28"/>
        </w:rPr>
        <w:t xml:space="preserve">3,9 %, в оптимистичном варианте – </w:t>
      </w:r>
      <w:r>
        <w:rPr>
          <w:rFonts w:ascii="Times New Roman" w:hAnsi="Times New Roman"/>
          <w:sz w:val="28"/>
          <w:szCs w:val="28"/>
        </w:rPr>
        <w:t>14482,0</w:t>
      </w:r>
      <w:r w:rsidRPr="00C617EB">
        <w:rPr>
          <w:rFonts w:ascii="Times New Roman" w:hAnsi="Times New Roman"/>
          <w:sz w:val="28"/>
          <w:szCs w:val="28"/>
        </w:rPr>
        <w:t xml:space="preserve"> рублей с ростом на </w:t>
      </w:r>
      <w:r>
        <w:rPr>
          <w:rFonts w:ascii="Times New Roman" w:hAnsi="Times New Roman"/>
          <w:sz w:val="28"/>
          <w:szCs w:val="28"/>
        </w:rPr>
        <w:t>21</w:t>
      </w:r>
      <w:r w:rsidRPr="00C617EB">
        <w:rPr>
          <w:rFonts w:ascii="Times New Roman" w:hAnsi="Times New Roman"/>
          <w:sz w:val="28"/>
          <w:szCs w:val="28"/>
        </w:rPr>
        <w:t xml:space="preserve">,6  процента. </w:t>
      </w:r>
    </w:p>
    <w:p w:rsidR="00D73B96" w:rsidRPr="00D73B96" w:rsidRDefault="00C617EB" w:rsidP="00D73B96">
      <w:pPr>
        <w:suppressAutoHyphens/>
        <w:spacing w:after="0" w:line="240" w:lineRule="auto"/>
        <w:ind w:right="43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6677A">
        <w:rPr>
          <w:sz w:val="26"/>
          <w:szCs w:val="26"/>
        </w:rPr>
        <w:t xml:space="preserve"> </w:t>
      </w:r>
      <w:r w:rsidR="00D73B96" w:rsidRPr="00D73B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Реализация мероприятий социальной политики по поддержке наименее обеспеченных категорий населения на федеральном, региональном и муниципальном уровнях позволяет не допускать роста населения с доходами ниже величины прожиточного минимума. </w:t>
      </w:r>
    </w:p>
    <w:p w:rsidR="00D73B96" w:rsidRDefault="00D73B96" w:rsidP="00D73B96">
      <w:pPr>
        <w:suppressAutoHyphens/>
        <w:spacing w:after="0" w:line="240" w:lineRule="auto"/>
        <w:ind w:right="43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73B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структуре денежных расходов населения ожидаются изменения в сторону снижения доли потребительских расходов. </w:t>
      </w:r>
    </w:p>
    <w:p w:rsidR="0092165C" w:rsidRPr="00D73B96" w:rsidRDefault="0092165C" w:rsidP="00D73B96">
      <w:pPr>
        <w:suppressAutoHyphens/>
        <w:spacing w:after="0" w:line="240" w:lineRule="auto"/>
        <w:ind w:right="43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2165C" w:rsidRPr="009D2295" w:rsidRDefault="003C2C9E" w:rsidP="00CB0FFA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Рынок труда</w:t>
      </w:r>
    </w:p>
    <w:p w:rsidR="0092165C" w:rsidRPr="009D2295" w:rsidRDefault="0092165C" w:rsidP="0092165C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:rsidR="003C2C9E" w:rsidRPr="003C2C9E" w:rsidRDefault="003C2C9E" w:rsidP="003C2C9E">
      <w:pPr>
        <w:pStyle w:val="ae"/>
        <w:ind w:firstLine="426"/>
        <w:jc w:val="both"/>
        <w:rPr>
          <w:rFonts w:ascii="Times New Roman" w:hAnsi="Times New Roman"/>
          <w:sz w:val="28"/>
          <w:szCs w:val="28"/>
        </w:rPr>
      </w:pPr>
      <w:r w:rsidRPr="003C2C9E">
        <w:rPr>
          <w:rFonts w:ascii="Times New Roman" w:hAnsi="Times New Roman"/>
          <w:sz w:val="28"/>
          <w:szCs w:val="28"/>
        </w:rPr>
        <w:t xml:space="preserve">Развитие </w:t>
      </w:r>
      <w:r w:rsidRPr="003C2C9E">
        <w:rPr>
          <w:rFonts w:ascii="Times New Roman" w:hAnsi="Times New Roman"/>
          <w:b/>
          <w:sz w:val="28"/>
          <w:szCs w:val="28"/>
        </w:rPr>
        <w:t>рынка труда</w:t>
      </w:r>
      <w:r w:rsidRPr="003C2C9E">
        <w:rPr>
          <w:rFonts w:ascii="Times New Roman" w:hAnsi="Times New Roman"/>
          <w:sz w:val="28"/>
          <w:szCs w:val="28"/>
        </w:rPr>
        <w:t xml:space="preserve"> в среднесрочной перспективе будет проходить в условиях демографических ограничений и в значительной степени определяться общей ситуацией в экономике.</w:t>
      </w:r>
    </w:p>
    <w:p w:rsidR="003C2C9E" w:rsidRPr="003C2C9E" w:rsidRDefault="003C2C9E" w:rsidP="003C2C9E">
      <w:pPr>
        <w:pStyle w:val="ae"/>
        <w:ind w:firstLine="426"/>
        <w:jc w:val="both"/>
        <w:rPr>
          <w:rFonts w:ascii="Times New Roman" w:hAnsi="Times New Roman"/>
          <w:sz w:val="28"/>
          <w:szCs w:val="28"/>
        </w:rPr>
      </w:pPr>
      <w:r w:rsidRPr="003C2C9E">
        <w:rPr>
          <w:rFonts w:ascii="Times New Roman" w:hAnsi="Times New Roman"/>
          <w:sz w:val="28"/>
          <w:szCs w:val="28"/>
        </w:rPr>
        <w:t xml:space="preserve">Продолжающаяся уже около десяти лет убыль населения в трудоспособных возрастах все сильнее будет оказывать негативное влияние на динамику численности экономически активного населения. В целях ее поддержания предполагается умеренный рост экономической активности молодежи </w:t>
      </w:r>
      <w:r>
        <w:rPr>
          <w:rFonts w:ascii="Times New Roman" w:hAnsi="Times New Roman"/>
          <w:sz w:val="28"/>
          <w:szCs w:val="28"/>
        </w:rPr>
        <w:t xml:space="preserve">поселения </w:t>
      </w:r>
      <w:r w:rsidRPr="003C2C9E">
        <w:rPr>
          <w:rFonts w:ascii="Times New Roman" w:hAnsi="Times New Roman"/>
          <w:sz w:val="28"/>
          <w:szCs w:val="28"/>
        </w:rPr>
        <w:t>(за счет совершенствования системы профессионального образования) и людей около пенсионного возраста (за счет роста продолжительности жизни, повышения ее качества и сохранения активности). В  результате, численность экономически активного населения</w:t>
      </w:r>
      <w:r>
        <w:rPr>
          <w:rFonts w:ascii="Times New Roman" w:hAnsi="Times New Roman"/>
          <w:sz w:val="28"/>
          <w:szCs w:val="28"/>
        </w:rPr>
        <w:t xml:space="preserve"> городского поселения Игрим</w:t>
      </w:r>
      <w:r w:rsidRPr="003C2C9E">
        <w:rPr>
          <w:rFonts w:ascii="Times New Roman" w:hAnsi="Times New Roman"/>
          <w:sz w:val="28"/>
          <w:szCs w:val="28"/>
        </w:rPr>
        <w:t xml:space="preserve"> к 2018 году снизится незначительно – до </w:t>
      </w:r>
      <w:r>
        <w:rPr>
          <w:rFonts w:ascii="Times New Roman" w:hAnsi="Times New Roman"/>
          <w:sz w:val="28"/>
          <w:szCs w:val="28"/>
        </w:rPr>
        <w:t>3,70</w:t>
      </w:r>
      <w:r w:rsidRPr="003C2C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</w:t>
      </w:r>
      <w:r w:rsidRPr="003C2C9E">
        <w:rPr>
          <w:rFonts w:ascii="Times New Roman" w:hAnsi="Times New Roman"/>
          <w:sz w:val="28"/>
          <w:szCs w:val="28"/>
        </w:rPr>
        <w:t>. человек (</w:t>
      </w:r>
      <w:r>
        <w:rPr>
          <w:rFonts w:ascii="Times New Roman" w:hAnsi="Times New Roman"/>
          <w:sz w:val="28"/>
          <w:szCs w:val="28"/>
        </w:rPr>
        <w:t>4,07</w:t>
      </w:r>
      <w:r w:rsidRPr="003C2C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</w:t>
      </w:r>
      <w:r w:rsidRPr="003C2C9E">
        <w:rPr>
          <w:rFonts w:ascii="Times New Roman" w:hAnsi="Times New Roman"/>
          <w:sz w:val="28"/>
          <w:szCs w:val="28"/>
        </w:rPr>
        <w:t xml:space="preserve">. человек в 2015 году). </w:t>
      </w:r>
    </w:p>
    <w:p w:rsidR="003C2C9E" w:rsidRPr="0092165C" w:rsidRDefault="003C2C9E" w:rsidP="003C2C9E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2165C">
        <w:rPr>
          <w:rFonts w:ascii="Times New Roman" w:eastAsia="Times New Roman" w:hAnsi="Times New Roman" w:cs="Times New Roman"/>
          <w:sz w:val="28"/>
          <w:szCs w:val="28"/>
          <w:lang w:eastAsia="ar-SA"/>
        </w:rPr>
        <w:t>Численность занятых в организациях государственной и муниципальной форм собственности в прогнозном периоде увеличится и составит в 201</w:t>
      </w:r>
      <w:r w:rsidRPr="00574038"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  <w:r w:rsidRPr="0092165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году </w:t>
      </w:r>
      <w:r w:rsidRPr="00574038">
        <w:rPr>
          <w:rFonts w:ascii="Times New Roman" w:eastAsia="Times New Roman" w:hAnsi="Times New Roman" w:cs="Times New Roman"/>
          <w:sz w:val="28"/>
          <w:szCs w:val="28"/>
          <w:lang w:eastAsia="ar-SA"/>
        </w:rPr>
        <w:t>1,6</w:t>
      </w:r>
      <w:r w:rsidRPr="0092165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тыс. человек. В 2017 году в частном секторе экономики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поселения</w:t>
      </w:r>
      <w:r w:rsidRPr="0092165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будут трудиться </w:t>
      </w:r>
      <w:r w:rsidRPr="00574038">
        <w:rPr>
          <w:rFonts w:ascii="Times New Roman" w:eastAsia="Times New Roman" w:hAnsi="Times New Roman" w:cs="Times New Roman"/>
          <w:sz w:val="28"/>
          <w:szCs w:val="28"/>
          <w:lang w:eastAsia="ar-SA"/>
        </w:rPr>
        <w:t>2,14</w:t>
      </w:r>
      <w:r w:rsidRPr="0092165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тыс. человек или </w:t>
      </w:r>
      <w:r w:rsidRPr="00574038">
        <w:rPr>
          <w:rFonts w:ascii="Times New Roman" w:eastAsia="Times New Roman" w:hAnsi="Times New Roman" w:cs="Times New Roman"/>
          <w:sz w:val="28"/>
          <w:szCs w:val="28"/>
          <w:lang w:eastAsia="ar-SA"/>
        </w:rPr>
        <w:t>59,6</w:t>
      </w:r>
      <w:r w:rsidRPr="0092165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% от общей численности занятых в экономике </w:t>
      </w:r>
      <w:r w:rsidRPr="00574038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поселения</w:t>
      </w:r>
      <w:r w:rsidRPr="0092165C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2165C" w:rsidRPr="003C2C9E" w:rsidRDefault="003C2C9E" w:rsidP="003C2C9E">
      <w:pPr>
        <w:pStyle w:val="ae"/>
        <w:ind w:firstLine="426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3C2C9E">
        <w:rPr>
          <w:rFonts w:ascii="Times New Roman" w:hAnsi="Times New Roman"/>
          <w:sz w:val="28"/>
          <w:szCs w:val="28"/>
        </w:rPr>
        <w:lastRenderedPageBreak/>
        <w:t>В 2015 году ожидаются рост безработицы и сокращение занятости, связанные с  ухудшением экономической ситуации. Однако масштабы высвобождения работников будут менее значительными, чем в период кризиса 2008 – 2009 годов. Уровень безработицы может вырасти до 2,73 % экономически активного населения</w:t>
      </w:r>
      <w:r w:rsidR="0092165C" w:rsidRPr="003C2C9E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574038" w:rsidRPr="003C2C9E" w:rsidRDefault="00574038" w:rsidP="003C2C9E">
      <w:pPr>
        <w:pStyle w:val="ae"/>
        <w:ind w:firstLine="426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3C2C9E">
        <w:rPr>
          <w:rFonts w:ascii="Times New Roman" w:eastAsia="Times New Roman" w:hAnsi="Times New Roman"/>
          <w:sz w:val="28"/>
          <w:szCs w:val="28"/>
          <w:lang w:eastAsia="ar-SA"/>
        </w:rPr>
        <w:t xml:space="preserve">По-прежнему остается сложным трудоустройство ряда социально-демографических групп (населения в деревнях, молодежи без практического опыта работы, отдельных контингентов женского населения, инвалидов). </w:t>
      </w:r>
    </w:p>
    <w:p w:rsidR="00574038" w:rsidRPr="0092165C" w:rsidRDefault="00574038" w:rsidP="00574038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 уровня безраб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отицы на селе достаточно высок. Причина </w:t>
      </w: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высокого уровня заключена в том, что в сельской местности отсутствуют вакансии и безработица носит застойный характер. Население, в том числе и молодежь, проживающее в сельской местности, маломобильно, неспособно и не желает обучаться рабочим профессиям с целью поиска работы в других территориях округа и России.</w:t>
      </w:r>
    </w:p>
    <w:p w:rsidR="00574038" w:rsidRPr="0092165C" w:rsidRDefault="00574038" w:rsidP="0057403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2165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Отсутствие высокооплачиваемых вакансий в базе данных </w:t>
      </w:r>
      <w:r w:rsidRPr="005740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Березовского </w:t>
      </w:r>
      <w:r w:rsidRPr="0092165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центра занятости населения, высокооплачиваемых рабочих мест в муниципальных и частных предприятиях, дополнительных рабочих мест на местных предприятиях нефтегазового комплекса приводит к трудовой миграции в пределах Ханты-Мансийского автономного округа - Югры. </w:t>
      </w:r>
    </w:p>
    <w:p w:rsidR="00CB0FFA" w:rsidRPr="009D2295" w:rsidRDefault="00574038" w:rsidP="00CB0FFA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2165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Для регулирования правоотношений в области трудовой миграции, в том числе и из зарубежных стран, необходима разработка и реализация дополнительных мер государственного регулирования рынка труда, за счет интегрированных действий органов исполнительной власти федерального и регионального уровней, направленных на социальную защиту внутренних трудовых ресурсов. </w:t>
      </w:r>
    </w:p>
    <w:p w:rsidR="00CB0FFA" w:rsidRPr="009D2295" w:rsidRDefault="00CB0FFA" w:rsidP="00CB0FF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Наибольших результатов удалось достичь по мероприятиям целевой программы ХМАО-Югры «Содействие занятости населения на 2011-2013 годы и на период до конца 2015 года»: орг</w:t>
      </w:r>
      <w:r w:rsidRPr="009D22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анизация общественных работ, временного трудоустройства,</w:t>
      </w: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D22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организация опережающего профессионального обучения и переподготовки работников организаций в случае угрозы массового увольнения, содействие развитию малого предпринимательства и </w:t>
      </w:r>
      <w:proofErr w:type="spellStart"/>
      <w:r w:rsidRPr="009D22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самозанятости</w:t>
      </w:r>
      <w:proofErr w:type="spellEnd"/>
      <w:r w:rsidRPr="009D22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безработных граждан.</w:t>
      </w:r>
    </w:p>
    <w:p w:rsidR="00CB0FFA" w:rsidRPr="009D2295" w:rsidRDefault="00CB0FFA" w:rsidP="00CB0F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Несмотря на проводимую работу, по-прежнему, характерной чертой рынка труда Березовского района является квалификационное несоответствие спроса и предложения рабочей силы. </w:t>
      </w:r>
    </w:p>
    <w:p w:rsidR="00CB0FFA" w:rsidRPr="009D2295" w:rsidRDefault="00CB0FFA" w:rsidP="00CB0FFA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решения данной проблемы Центром занятости населения будет продолжена работа по профессиональной подготовке, переподготовке безработных граждан по рабочим профессиям – водитель вездехода, контролер лома и отходов металлов, массажист, машинист бульдозера, машинист крана, машинист экскаватора, моторист, оператор котельной, охранник, тракторист, </w:t>
      </w:r>
      <w:proofErr w:type="spellStart"/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электрогазосварщик</w:t>
      </w:r>
      <w:proofErr w:type="spellEnd"/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>, электромонтер</w:t>
      </w:r>
      <w:r w:rsidRPr="009D22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74038" w:rsidRPr="0092165C" w:rsidRDefault="00574038" w:rsidP="0057403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2165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Своевременная и целенаправленная профориентация старшеклассников образовательных школ профессиям, востребованным на региональном рынке труда, позволит снизить уровень безработицы за счет выпускников учебных заведений профессионального образования. </w:t>
      </w:r>
    </w:p>
    <w:p w:rsidR="00574038" w:rsidRPr="0092165C" w:rsidRDefault="00574038" w:rsidP="00574038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2165C"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  <w:lastRenderedPageBreak/>
        <w:t xml:space="preserve">Исполнение программных мероприятий по содействию и стабилизации ситуации на рынке труда  в полном объеме позволит снять напряженность местного рынка труда и </w:t>
      </w:r>
      <w:r w:rsidRPr="0092165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сдерживать </w:t>
      </w:r>
      <w:r w:rsidRPr="0092165C"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  <w:t>уровень безработицы</w:t>
      </w:r>
      <w:r w:rsidRPr="00A240AE"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  <w:t xml:space="preserve"> </w:t>
      </w:r>
      <w:r w:rsidR="00A240AE" w:rsidRPr="00A240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</w:t>
      </w:r>
      <w:r w:rsidRPr="00A240AE">
        <w:rPr>
          <w:rFonts w:ascii="Times New Roman" w:eastAsia="Times New Roman" w:hAnsi="Times New Roman" w:cs="Times New Roman"/>
          <w:sz w:val="28"/>
          <w:szCs w:val="28"/>
          <w:lang w:eastAsia="ar-SA"/>
        </w:rPr>
        <w:t>городском</w:t>
      </w:r>
      <w:r w:rsidRPr="005740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поселении Игрим</w:t>
      </w:r>
      <w:r w:rsidRPr="0092165C"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  <w:t>.</w:t>
      </w:r>
    </w:p>
    <w:p w:rsidR="00D73B96" w:rsidRPr="00606158" w:rsidRDefault="00D73B96" w:rsidP="00606158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1439" w:rsidRPr="00606158" w:rsidRDefault="003C1439" w:rsidP="00606158">
      <w:pPr>
        <w:pStyle w:val="ae"/>
        <w:jc w:val="center"/>
        <w:rPr>
          <w:rFonts w:ascii="Times New Roman" w:hAnsi="Times New Roman"/>
          <w:b/>
          <w:i/>
          <w:sz w:val="28"/>
          <w:szCs w:val="28"/>
        </w:rPr>
      </w:pPr>
      <w:r w:rsidRPr="00606158">
        <w:rPr>
          <w:rFonts w:ascii="Times New Roman" w:hAnsi="Times New Roman"/>
          <w:b/>
          <w:sz w:val="28"/>
          <w:szCs w:val="28"/>
        </w:rPr>
        <w:t>Промышленность</w:t>
      </w:r>
    </w:p>
    <w:p w:rsidR="003C1439" w:rsidRPr="00606158" w:rsidRDefault="003C1439" w:rsidP="00606158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606158" w:rsidRPr="000069F5" w:rsidRDefault="00606158" w:rsidP="00606158">
      <w:pPr>
        <w:numPr>
          <w:ilvl w:val="0"/>
          <w:numId w:val="34"/>
        </w:numPr>
        <w:tabs>
          <w:tab w:val="clear" w:pos="432"/>
          <w:tab w:val="num" w:pos="0"/>
        </w:tabs>
        <w:suppressAutoHyphens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069F5">
        <w:rPr>
          <w:rFonts w:ascii="Times New Roman" w:eastAsia="Times New Roman" w:hAnsi="Times New Roman" w:cs="Times New Roman"/>
          <w:sz w:val="28"/>
          <w:szCs w:val="28"/>
          <w:lang w:eastAsia="ar-SA"/>
        </w:rPr>
        <w:t>По</w:t>
      </w:r>
      <w:r w:rsidR="000069F5" w:rsidRPr="000069F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оценке в 2015 году</w:t>
      </w:r>
      <w:r w:rsidRPr="000069F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объем отгруженной продукции планируется в размере </w:t>
      </w:r>
      <w:r w:rsidR="000069F5" w:rsidRPr="000069F5">
        <w:rPr>
          <w:rFonts w:ascii="Times New Roman" w:eastAsia="Times New Roman" w:hAnsi="Times New Roman" w:cs="Times New Roman"/>
          <w:sz w:val="28"/>
          <w:szCs w:val="28"/>
          <w:lang w:eastAsia="ar-SA"/>
        </w:rPr>
        <w:t>106,9</w:t>
      </w:r>
      <w:r w:rsidRPr="000069F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млн. рублей (</w:t>
      </w:r>
      <w:r w:rsidR="000069F5" w:rsidRPr="000069F5">
        <w:rPr>
          <w:rFonts w:ascii="Times New Roman" w:eastAsia="Times New Roman" w:hAnsi="Times New Roman" w:cs="Times New Roman"/>
          <w:sz w:val="28"/>
          <w:szCs w:val="28"/>
          <w:lang w:eastAsia="ar-SA"/>
        </w:rPr>
        <w:t>135,7</w:t>
      </w:r>
      <w:r w:rsidRPr="000069F5">
        <w:rPr>
          <w:rFonts w:ascii="Times New Roman" w:eastAsia="Times New Roman" w:hAnsi="Times New Roman" w:cs="Times New Roman"/>
          <w:sz w:val="28"/>
          <w:szCs w:val="28"/>
          <w:lang w:eastAsia="ar-SA"/>
        </w:rPr>
        <w:t>% в сопоставимых ценах), В 201</w:t>
      </w:r>
      <w:r w:rsidR="000069F5" w:rsidRPr="000069F5">
        <w:rPr>
          <w:rFonts w:ascii="Times New Roman" w:eastAsia="Times New Roman" w:hAnsi="Times New Roman" w:cs="Times New Roman"/>
          <w:sz w:val="28"/>
          <w:szCs w:val="28"/>
          <w:lang w:eastAsia="ar-SA"/>
        </w:rPr>
        <w:t>6, 2017</w:t>
      </w:r>
      <w:r w:rsidRPr="000069F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201</w:t>
      </w:r>
      <w:r w:rsidR="000069F5" w:rsidRPr="000069F5"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  <w:r w:rsidRPr="000069F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годах темпы промышленного производства оцениваются на уровне </w:t>
      </w:r>
      <w:r w:rsidR="000069F5" w:rsidRPr="000069F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</w:t>
      </w:r>
      <w:r w:rsidRPr="000069F5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="000069F5" w:rsidRPr="000069F5">
        <w:rPr>
          <w:rFonts w:ascii="Times New Roman" w:eastAsia="Times New Roman" w:hAnsi="Times New Roman" w:cs="Times New Roman"/>
          <w:sz w:val="28"/>
          <w:szCs w:val="28"/>
          <w:lang w:eastAsia="ar-SA"/>
        </w:rPr>
        <w:t>10,4</w:t>
      </w:r>
      <w:r w:rsidRPr="000069F5">
        <w:rPr>
          <w:rFonts w:ascii="Times New Roman" w:eastAsia="Times New Roman" w:hAnsi="Times New Roman" w:cs="Times New Roman"/>
          <w:sz w:val="28"/>
          <w:szCs w:val="28"/>
          <w:lang w:eastAsia="ar-SA"/>
        </w:rPr>
        <w:t>% - 1</w:t>
      </w:r>
      <w:r w:rsidR="000069F5" w:rsidRPr="000069F5">
        <w:rPr>
          <w:rFonts w:ascii="Times New Roman" w:eastAsia="Times New Roman" w:hAnsi="Times New Roman" w:cs="Times New Roman"/>
          <w:sz w:val="28"/>
          <w:szCs w:val="28"/>
          <w:lang w:eastAsia="ar-SA"/>
        </w:rPr>
        <w:t>29,1</w:t>
      </w:r>
      <w:r w:rsidRPr="000069F5">
        <w:rPr>
          <w:rFonts w:ascii="Times New Roman" w:eastAsia="Times New Roman" w:hAnsi="Times New Roman" w:cs="Times New Roman"/>
          <w:sz w:val="28"/>
          <w:szCs w:val="28"/>
          <w:lang w:eastAsia="ar-SA"/>
        </w:rPr>
        <w:t>%.</w:t>
      </w:r>
    </w:p>
    <w:p w:rsidR="003C1439" w:rsidRPr="000069F5" w:rsidRDefault="000069F5" w:rsidP="000069F5">
      <w:pPr>
        <w:pStyle w:val="ae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1D7A94">
        <w:rPr>
          <w:rFonts w:ascii="Times New Roman" w:hAnsi="Times New Roman"/>
          <w:sz w:val="28"/>
          <w:szCs w:val="28"/>
        </w:rPr>
        <w:t>Промышленное производство городского поселения Игрим в значительной мере зависит от положения дел в доминирующем производстве – распределение электроэнергии, газа и воды.</w:t>
      </w:r>
      <w:r w:rsidR="009E1810">
        <w:rPr>
          <w:rFonts w:ascii="Times New Roman" w:hAnsi="Times New Roman"/>
          <w:sz w:val="28"/>
          <w:szCs w:val="28"/>
        </w:rPr>
        <w:t xml:space="preserve"> В 2014 году </w:t>
      </w:r>
      <w:r w:rsidR="003C1439" w:rsidRPr="000069F5">
        <w:rPr>
          <w:rFonts w:ascii="Times New Roman" w:hAnsi="Times New Roman"/>
          <w:sz w:val="28"/>
          <w:szCs w:val="28"/>
        </w:rPr>
        <w:t xml:space="preserve">производство и распределение электроэнергии, газа и </w:t>
      </w:r>
      <w:proofErr w:type="gramStart"/>
      <w:r w:rsidR="003C1439" w:rsidRPr="000069F5">
        <w:rPr>
          <w:rFonts w:ascii="Times New Roman" w:hAnsi="Times New Roman"/>
          <w:sz w:val="28"/>
          <w:szCs w:val="28"/>
        </w:rPr>
        <w:t xml:space="preserve">воды  </w:t>
      </w:r>
      <w:r w:rsidR="009E1810">
        <w:rPr>
          <w:rFonts w:ascii="Times New Roman" w:hAnsi="Times New Roman"/>
          <w:sz w:val="28"/>
          <w:szCs w:val="28"/>
        </w:rPr>
        <w:t>78</w:t>
      </w:r>
      <w:proofErr w:type="gramEnd"/>
      <w:r w:rsidR="009E1810">
        <w:rPr>
          <w:rFonts w:ascii="Times New Roman" w:hAnsi="Times New Roman"/>
          <w:sz w:val="28"/>
          <w:szCs w:val="28"/>
        </w:rPr>
        <w:t>,75</w:t>
      </w:r>
      <w:r w:rsidR="003C1439" w:rsidRPr="000069F5">
        <w:rPr>
          <w:rFonts w:ascii="Times New Roman" w:hAnsi="Times New Roman"/>
          <w:sz w:val="28"/>
          <w:szCs w:val="28"/>
        </w:rPr>
        <w:t xml:space="preserve"> млн. рублей, (против </w:t>
      </w:r>
      <w:r w:rsidR="009E1810">
        <w:rPr>
          <w:rFonts w:ascii="Times New Roman" w:hAnsi="Times New Roman"/>
          <w:sz w:val="28"/>
          <w:szCs w:val="28"/>
        </w:rPr>
        <w:t>77,7</w:t>
      </w:r>
      <w:r w:rsidR="003C1439" w:rsidRPr="000069F5">
        <w:rPr>
          <w:rFonts w:ascii="Times New Roman" w:hAnsi="Times New Roman"/>
          <w:sz w:val="28"/>
          <w:szCs w:val="28"/>
        </w:rPr>
        <w:t>3 млн. рублей в 201</w:t>
      </w:r>
      <w:r w:rsidR="009E1810">
        <w:rPr>
          <w:rFonts w:ascii="Times New Roman" w:hAnsi="Times New Roman"/>
          <w:sz w:val="28"/>
          <w:szCs w:val="28"/>
        </w:rPr>
        <w:t>3</w:t>
      </w:r>
      <w:r w:rsidR="003C1439" w:rsidRPr="000069F5">
        <w:rPr>
          <w:rFonts w:ascii="Times New Roman" w:hAnsi="Times New Roman"/>
          <w:sz w:val="28"/>
          <w:szCs w:val="28"/>
        </w:rPr>
        <w:t xml:space="preserve">году), по этому показателю наибольший удельный вес приходится на предприятия жилищно – коммунального комплекса и </w:t>
      </w:r>
      <w:proofErr w:type="spellStart"/>
      <w:r w:rsidR="003C1439" w:rsidRPr="000069F5">
        <w:rPr>
          <w:rFonts w:ascii="Times New Roman" w:hAnsi="Times New Roman"/>
          <w:sz w:val="28"/>
          <w:szCs w:val="28"/>
        </w:rPr>
        <w:t>энерговырабатывающие</w:t>
      </w:r>
      <w:proofErr w:type="spellEnd"/>
      <w:r w:rsidR="003C1439" w:rsidRPr="000069F5">
        <w:rPr>
          <w:rFonts w:ascii="Times New Roman" w:hAnsi="Times New Roman"/>
          <w:sz w:val="28"/>
          <w:szCs w:val="28"/>
        </w:rPr>
        <w:t xml:space="preserve"> предприятия, прогнозный период до 201</w:t>
      </w:r>
      <w:r w:rsidR="00F839CF">
        <w:rPr>
          <w:rFonts w:ascii="Times New Roman" w:hAnsi="Times New Roman"/>
          <w:sz w:val="28"/>
          <w:szCs w:val="28"/>
        </w:rPr>
        <w:t>8</w:t>
      </w:r>
      <w:r w:rsidR="003C1439" w:rsidRPr="000069F5">
        <w:rPr>
          <w:rFonts w:ascii="Times New Roman" w:hAnsi="Times New Roman"/>
          <w:sz w:val="28"/>
          <w:szCs w:val="28"/>
        </w:rPr>
        <w:t xml:space="preserve"> года определен незначительным </w:t>
      </w:r>
      <w:r w:rsidR="00F839CF">
        <w:rPr>
          <w:rFonts w:ascii="Times New Roman" w:hAnsi="Times New Roman"/>
          <w:sz w:val="28"/>
          <w:szCs w:val="28"/>
        </w:rPr>
        <w:t>увеличением</w:t>
      </w:r>
      <w:r w:rsidR="003C1439" w:rsidRPr="000069F5">
        <w:rPr>
          <w:rFonts w:ascii="Times New Roman" w:hAnsi="Times New Roman"/>
          <w:sz w:val="28"/>
          <w:szCs w:val="28"/>
        </w:rPr>
        <w:t xml:space="preserve"> темпа роста прогнозного периода объема выработки электроэнергии</w:t>
      </w:r>
      <w:r w:rsidR="00F839CF">
        <w:rPr>
          <w:rFonts w:ascii="Times New Roman" w:hAnsi="Times New Roman"/>
          <w:sz w:val="28"/>
          <w:szCs w:val="28"/>
        </w:rPr>
        <w:t>, который</w:t>
      </w:r>
      <w:r w:rsidR="003C1439" w:rsidRPr="000069F5">
        <w:rPr>
          <w:rFonts w:ascii="Times New Roman" w:hAnsi="Times New Roman"/>
          <w:sz w:val="28"/>
          <w:szCs w:val="28"/>
        </w:rPr>
        <w:t xml:space="preserve"> вызван </w:t>
      </w:r>
      <w:r w:rsidR="00F839CF">
        <w:rPr>
          <w:rFonts w:ascii="Times New Roman" w:hAnsi="Times New Roman"/>
          <w:sz w:val="28"/>
          <w:szCs w:val="28"/>
        </w:rPr>
        <w:t xml:space="preserve">строительством новый объектов социально сферы и индивидуальных жилых домов. По оценке в прогнозный период увеличение </w:t>
      </w:r>
      <w:r w:rsidR="003C1439" w:rsidRPr="000069F5">
        <w:rPr>
          <w:rFonts w:ascii="Times New Roman" w:hAnsi="Times New Roman"/>
          <w:sz w:val="28"/>
          <w:szCs w:val="28"/>
        </w:rPr>
        <w:t>производства и распределени</w:t>
      </w:r>
      <w:r w:rsidR="00F839CF">
        <w:rPr>
          <w:rFonts w:ascii="Times New Roman" w:hAnsi="Times New Roman"/>
          <w:sz w:val="28"/>
          <w:szCs w:val="28"/>
        </w:rPr>
        <w:t>я</w:t>
      </w:r>
      <w:r w:rsidR="003C1439" w:rsidRPr="000069F5">
        <w:rPr>
          <w:rFonts w:ascii="Times New Roman" w:hAnsi="Times New Roman"/>
          <w:sz w:val="28"/>
          <w:szCs w:val="28"/>
        </w:rPr>
        <w:t xml:space="preserve"> электроэнергии, газа и воды  </w:t>
      </w:r>
      <w:r w:rsidR="00F839CF">
        <w:rPr>
          <w:rFonts w:ascii="Times New Roman" w:hAnsi="Times New Roman"/>
          <w:sz w:val="28"/>
          <w:szCs w:val="28"/>
        </w:rPr>
        <w:t>составит</w:t>
      </w:r>
      <w:r w:rsidR="00F839CF" w:rsidRPr="000069F5">
        <w:rPr>
          <w:rFonts w:ascii="Times New Roman" w:hAnsi="Times New Roman"/>
          <w:sz w:val="28"/>
          <w:szCs w:val="28"/>
        </w:rPr>
        <w:t xml:space="preserve"> </w:t>
      </w:r>
      <w:r w:rsidR="003C1439" w:rsidRPr="000069F5">
        <w:rPr>
          <w:rFonts w:ascii="Times New Roman" w:hAnsi="Times New Roman"/>
          <w:sz w:val="28"/>
          <w:szCs w:val="28"/>
        </w:rPr>
        <w:t xml:space="preserve">от </w:t>
      </w:r>
      <w:r w:rsidR="00F839CF">
        <w:rPr>
          <w:rFonts w:ascii="Times New Roman" w:hAnsi="Times New Roman"/>
          <w:sz w:val="28"/>
          <w:szCs w:val="28"/>
        </w:rPr>
        <w:t xml:space="preserve">139,1 </w:t>
      </w:r>
      <w:r w:rsidR="003C1439" w:rsidRPr="000069F5">
        <w:rPr>
          <w:rFonts w:ascii="Times New Roman" w:hAnsi="Times New Roman"/>
          <w:sz w:val="28"/>
          <w:szCs w:val="28"/>
        </w:rPr>
        <w:t>% в 201</w:t>
      </w:r>
      <w:r w:rsidR="00F839CF">
        <w:rPr>
          <w:rFonts w:ascii="Times New Roman" w:hAnsi="Times New Roman"/>
          <w:sz w:val="28"/>
          <w:szCs w:val="28"/>
        </w:rPr>
        <w:t>5</w:t>
      </w:r>
      <w:r w:rsidR="003C1439" w:rsidRPr="000069F5">
        <w:rPr>
          <w:rFonts w:ascii="Times New Roman" w:hAnsi="Times New Roman"/>
          <w:sz w:val="28"/>
          <w:szCs w:val="28"/>
        </w:rPr>
        <w:t xml:space="preserve"> году до 1</w:t>
      </w:r>
      <w:r w:rsidR="00F839CF">
        <w:rPr>
          <w:rFonts w:ascii="Times New Roman" w:hAnsi="Times New Roman"/>
          <w:sz w:val="28"/>
          <w:szCs w:val="28"/>
        </w:rPr>
        <w:t>41,07</w:t>
      </w:r>
      <w:r w:rsidR="003C1439" w:rsidRPr="000069F5">
        <w:rPr>
          <w:rFonts w:ascii="Times New Roman" w:hAnsi="Times New Roman"/>
          <w:sz w:val="28"/>
          <w:szCs w:val="28"/>
        </w:rPr>
        <w:t>% в 201</w:t>
      </w:r>
      <w:r w:rsidR="00F839CF">
        <w:rPr>
          <w:rFonts w:ascii="Times New Roman" w:hAnsi="Times New Roman"/>
          <w:sz w:val="28"/>
          <w:szCs w:val="28"/>
        </w:rPr>
        <w:t>8</w:t>
      </w:r>
      <w:r w:rsidR="003C1439" w:rsidRPr="000069F5">
        <w:rPr>
          <w:rFonts w:ascii="Times New Roman" w:hAnsi="Times New Roman"/>
          <w:sz w:val="28"/>
          <w:szCs w:val="28"/>
        </w:rPr>
        <w:t xml:space="preserve"> году</w:t>
      </w:r>
      <w:r w:rsidR="00F839CF">
        <w:rPr>
          <w:rFonts w:ascii="Times New Roman" w:hAnsi="Times New Roman"/>
          <w:sz w:val="28"/>
          <w:szCs w:val="28"/>
        </w:rPr>
        <w:t xml:space="preserve"> к уровню 2014 года</w:t>
      </w:r>
      <w:r w:rsidR="003C1439" w:rsidRPr="000069F5">
        <w:rPr>
          <w:rFonts w:ascii="Times New Roman" w:hAnsi="Times New Roman"/>
          <w:sz w:val="28"/>
          <w:szCs w:val="28"/>
        </w:rPr>
        <w:t xml:space="preserve">, что в денежном выражении определено в сумме от </w:t>
      </w:r>
      <w:r w:rsidR="00F839CF">
        <w:rPr>
          <w:rFonts w:ascii="Times New Roman" w:hAnsi="Times New Roman"/>
          <w:sz w:val="28"/>
          <w:szCs w:val="28"/>
        </w:rPr>
        <w:t>106,9</w:t>
      </w:r>
      <w:r w:rsidR="003C1439" w:rsidRPr="000069F5">
        <w:rPr>
          <w:rFonts w:ascii="Times New Roman" w:hAnsi="Times New Roman"/>
          <w:sz w:val="28"/>
          <w:szCs w:val="28"/>
        </w:rPr>
        <w:t xml:space="preserve"> млн. рублей до </w:t>
      </w:r>
      <w:r w:rsidR="00F839CF">
        <w:rPr>
          <w:rFonts w:ascii="Times New Roman" w:hAnsi="Times New Roman"/>
          <w:sz w:val="28"/>
          <w:szCs w:val="28"/>
        </w:rPr>
        <w:t>138,16</w:t>
      </w:r>
      <w:r w:rsidR="003C1439" w:rsidRPr="000069F5">
        <w:rPr>
          <w:rFonts w:ascii="Times New Roman" w:hAnsi="Times New Roman"/>
          <w:sz w:val="28"/>
          <w:szCs w:val="28"/>
        </w:rPr>
        <w:t xml:space="preserve"> млн. рублей (по 2-му </w:t>
      </w:r>
      <w:r w:rsidR="00DC653B">
        <w:rPr>
          <w:rFonts w:ascii="Times New Roman" w:hAnsi="Times New Roman"/>
          <w:sz w:val="28"/>
          <w:szCs w:val="28"/>
        </w:rPr>
        <w:t xml:space="preserve">варианту) в сопоставимых ценах </w:t>
      </w:r>
    </w:p>
    <w:p w:rsidR="003C1439" w:rsidRPr="000069F5" w:rsidRDefault="00DC653B" w:rsidP="000069F5">
      <w:pPr>
        <w:pStyle w:val="ae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3C1439" w:rsidRPr="000069F5">
        <w:rPr>
          <w:rFonts w:ascii="Times New Roman" w:hAnsi="Times New Roman"/>
          <w:sz w:val="28"/>
          <w:szCs w:val="28"/>
        </w:rPr>
        <w:t xml:space="preserve">Производство децентрализованной электроэнергии на территории городского поселения Игрим осуществляют ОАО «Тюменская </w:t>
      </w:r>
      <w:proofErr w:type="spellStart"/>
      <w:r w:rsidR="003C1439" w:rsidRPr="000069F5">
        <w:rPr>
          <w:rFonts w:ascii="Times New Roman" w:hAnsi="Times New Roman"/>
          <w:sz w:val="28"/>
          <w:szCs w:val="28"/>
        </w:rPr>
        <w:t>эноргосбытовая</w:t>
      </w:r>
      <w:proofErr w:type="spellEnd"/>
      <w:r w:rsidR="003C1439" w:rsidRPr="000069F5">
        <w:rPr>
          <w:rFonts w:ascii="Times New Roman" w:hAnsi="Times New Roman"/>
          <w:sz w:val="28"/>
          <w:szCs w:val="28"/>
        </w:rPr>
        <w:t xml:space="preserve"> компания» и филиалы ОАО «ЮТЭК-Березово». </w:t>
      </w:r>
    </w:p>
    <w:p w:rsidR="001D7A94" w:rsidRDefault="001D7A94" w:rsidP="000069F5">
      <w:pPr>
        <w:pStyle w:val="ae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3C1439" w:rsidRPr="000069F5">
        <w:rPr>
          <w:rFonts w:ascii="Times New Roman" w:hAnsi="Times New Roman"/>
          <w:sz w:val="28"/>
          <w:szCs w:val="28"/>
        </w:rPr>
        <w:t>Выработку и распределение тепловой энергии на территории городского поселения Игрим муниципальны</w:t>
      </w:r>
      <w:r w:rsidR="00A240AE" w:rsidRPr="000069F5">
        <w:rPr>
          <w:rFonts w:ascii="Times New Roman" w:hAnsi="Times New Roman"/>
          <w:sz w:val="28"/>
          <w:szCs w:val="28"/>
        </w:rPr>
        <w:t>м</w:t>
      </w:r>
      <w:r w:rsidR="003C1439" w:rsidRPr="000069F5">
        <w:rPr>
          <w:rFonts w:ascii="Times New Roman" w:hAnsi="Times New Roman"/>
          <w:sz w:val="28"/>
          <w:szCs w:val="28"/>
        </w:rPr>
        <w:t xml:space="preserve"> предприятие</w:t>
      </w:r>
      <w:r w:rsidR="00A240AE" w:rsidRPr="000069F5">
        <w:rPr>
          <w:rFonts w:ascii="Times New Roman" w:hAnsi="Times New Roman"/>
          <w:sz w:val="28"/>
          <w:szCs w:val="28"/>
        </w:rPr>
        <w:t>м</w:t>
      </w:r>
      <w:r w:rsidR="003C1439" w:rsidRPr="000069F5">
        <w:rPr>
          <w:rFonts w:ascii="Times New Roman" w:hAnsi="Times New Roman"/>
          <w:sz w:val="28"/>
          <w:szCs w:val="28"/>
        </w:rPr>
        <w:t xml:space="preserve"> жилищно-коммунального комплекса  </w:t>
      </w:r>
      <w:proofErr w:type="spellStart"/>
      <w:r w:rsidR="003C1439" w:rsidRPr="000069F5">
        <w:rPr>
          <w:rFonts w:ascii="Times New Roman" w:hAnsi="Times New Roman"/>
          <w:sz w:val="28"/>
          <w:szCs w:val="28"/>
        </w:rPr>
        <w:t>Игримский</w:t>
      </w:r>
      <w:proofErr w:type="spellEnd"/>
      <w:r w:rsidR="003C1439" w:rsidRPr="000069F5">
        <w:rPr>
          <w:rFonts w:ascii="Times New Roman" w:hAnsi="Times New Roman"/>
          <w:sz w:val="28"/>
          <w:szCs w:val="28"/>
        </w:rPr>
        <w:t xml:space="preserve"> МУП «</w:t>
      </w:r>
      <w:proofErr w:type="spellStart"/>
      <w:r w:rsidR="003C1439" w:rsidRPr="000069F5">
        <w:rPr>
          <w:rFonts w:ascii="Times New Roman" w:hAnsi="Times New Roman"/>
          <w:sz w:val="28"/>
          <w:szCs w:val="28"/>
        </w:rPr>
        <w:t>Тепловодоканал</w:t>
      </w:r>
      <w:proofErr w:type="spellEnd"/>
      <w:r w:rsidR="003C1439" w:rsidRPr="000069F5">
        <w:rPr>
          <w:rFonts w:ascii="Times New Roman" w:hAnsi="Times New Roman"/>
          <w:sz w:val="28"/>
          <w:szCs w:val="28"/>
        </w:rPr>
        <w:t xml:space="preserve">».  </w:t>
      </w:r>
    </w:p>
    <w:p w:rsidR="003C1439" w:rsidRPr="000069F5" w:rsidRDefault="001D7A94" w:rsidP="000069F5">
      <w:pPr>
        <w:pStyle w:val="ae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3C1439" w:rsidRPr="000069F5">
        <w:rPr>
          <w:rFonts w:ascii="Times New Roman" w:hAnsi="Times New Roman"/>
          <w:sz w:val="28"/>
          <w:szCs w:val="28"/>
        </w:rPr>
        <w:t>В 201</w:t>
      </w:r>
      <w:r w:rsidR="00996278">
        <w:rPr>
          <w:rFonts w:ascii="Times New Roman" w:hAnsi="Times New Roman"/>
          <w:sz w:val="28"/>
          <w:szCs w:val="28"/>
        </w:rPr>
        <w:t>4</w:t>
      </w:r>
      <w:r w:rsidR="003C1439" w:rsidRPr="000069F5">
        <w:rPr>
          <w:rFonts w:ascii="Times New Roman" w:hAnsi="Times New Roman"/>
          <w:sz w:val="28"/>
          <w:szCs w:val="28"/>
        </w:rPr>
        <w:t xml:space="preserve"> году объем выработанной </w:t>
      </w:r>
      <w:proofErr w:type="spellStart"/>
      <w:r w:rsidR="003C1439" w:rsidRPr="000069F5">
        <w:rPr>
          <w:rFonts w:ascii="Times New Roman" w:hAnsi="Times New Roman"/>
          <w:sz w:val="28"/>
          <w:szCs w:val="28"/>
        </w:rPr>
        <w:t>теплоэнергии</w:t>
      </w:r>
      <w:proofErr w:type="spellEnd"/>
      <w:r w:rsidR="003C1439" w:rsidRPr="000069F5">
        <w:rPr>
          <w:rFonts w:ascii="Times New Roman" w:hAnsi="Times New Roman"/>
          <w:sz w:val="28"/>
          <w:szCs w:val="28"/>
        </w:rPr>
        <w:t xml:space="preserve"> составил 105,036 тыс. </w:t>
      </w:r>
      <w:proofErr w:type="gramStart"/>
      <w:r w:rsidR="003C1439" w:rsidRPr="000069F5">
        <w:rPr>
          <w:rFonts w:ascii="Times New Roman" w:hAnsi="Times New Roman"/>
          <w:sz w:val="28"/>
          <w:szCs w:val="28"/>
        </w:rPr>
        <w:t>Гкал.,</w:t>
      </w:r>
      <w:proofErr w:type="gramEnd"/>
      <w:r w:rsidR="003C1439" w:rsidRPr="000069F5">
        <w:rPr>
          <w:rFonts w:ascii="Times New Roman" w:hAnsi="Times New Roman"/>
          <w:sz w:val="28"/>
          <w:szCs w:val="28"/>
        </w:rPr>
        <w:t xml:space="preserve"> а в 2013года составил-108,85 тыс. Гкал., или 103,6% к предыдущему году.</w:t>
      </w:r>
    </w:p>
    <w:p w:rsidR="003C1439" w:rsidRPr="001D7A94" w:rsidRDefault="001D7A94" w:rsidP="001D7A94">
      <w:pPr>
        <w:pStyle w:val="ae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3C1439" w:rsidRPr="001D7A94">
        <w:rPr>
          <w:rFonts w:ascii="Times New Roman" w:hAnsi="Times New Roman"/>
          <w:sz w:val="28"/>
          <w:szCs w:val="28"/>
        </w:rPr>
        <w:t xml:space="preserve">В соответствии с требованиями ФЗ № 261 «Об энергосбережении и о повышении энергетической эффективности» потребители устанавливают приборы учета тепловой энергии, </w:t>
      </w:r>
      <w:proofErr w:type="gramStart"/>
      <w:r w:rsidR="003C1439" w:rsidRPr="001D7A94">
        <w:rPr>
          <w:rFonts w:ascii="Times New Roman" w:hAnsi="Times New Roman"/>
          <w:sz w:val="28"/>
          <w:szCs w:val="28"/>
        </w:rPr>
        <w:t>и следовательно</w:t>
      </w:r>
      <w:proofErr w:type="gramEnd"/>
      <w:r w:rsidR="003C1439" w:rsidRPr="001D7A94">
        <w:rPr>
          <w:rFonts w:ascii="Times New Roman" w:hAnsi="Times New Roman"/>
          <w:sz w:val="28"/>
          <w:szCs w:val="28"/>
        </w:rPr>
        <w:t xml:space="preserve">, самостоятельно регулируют потребление тепловой энергии по своим объектам. </w:t>
      </w:r>
    </w:p>
    <w:p w:rsidR="003C1439" w:rsidRPr="001D7A94" w:rsidRDefault="001D7A94" w:rsidP="001D7A94">
      <w:pPr>
        <w:pStyle w:val="ae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3C1439" w:rsidRPr="001D7A94">
        <w:rPr>
          <w:rFonts w:ascii="Times New Roman" w:hAnsi="Times New Roman"/>
          <w:sz w:val="28"/>
          <w:szCs w:val="28"/>
        </w:rPr>
        <w:t>Фактические объемы отапливаемых зданий</w:t>
      </w:r>
      <w:r w:rsidR="00996278" w:rsidRPr="001D7A94">
        <w:rPr>
          <w:rFonts w:ascii="Times New Roman" w:hAnsi="Times New Roman"/>
          <w:sz w:val="28"/>
          <w:szCs w:val="28"/>
        </w:rPr>
        <w:t xml:space="preserve"> </w:t>
      </w:r>
      <w:r w:rsidR="003C1439" w:rsidRPr="001D7A94">
        <w:rPr>
          <w:rFonts w:ascii="Times New Roman" w:hAnsi="Times New Roman"/>
          <w:sz w:val="28"/>
          <w:szCs w:val="28"/>
        </w:rPr>
        <w:t>(</w:t>
      </w:r>
      <w:proofErr w:type="gramStart"/>
      <w:r w:rsidR="003C1439" w:rsidRPr="001D7A94">
        <w:rPr>
          <w:rFonts w:ascii="Times New Roman" w:hAnsi="Times New Roman"/>
          <w:sz w:val="28"/>
          <w:szCs w:val="28"/>
        </w:rPr>
        <w:t xml:space="preserve">помещений) </w:t>
      </w:r>
      <w:r w:rsidR="00D9466A" w:rsidRPr="001D7A94">
        <w:rPr>
          <w:rFonts w:ascii="Times New Roman" w:hAnsi="Times New Roman"/>
          <w:sz w:val="28"/>
          <w:szCs w:val="28"/>
        </w:rPr>
        <w:t xml:space="preserve"> </w:t>
      </w:r>
      <w:r w:rsidR="003C1439" w:rsidRPr="001D7A94">
        <w:rPr>
          <w:rFonts w:ascii="Times New Roman" w:hAnsi="Times New Roman"/>
          <w:sz w:val="28"/>
          <w:szCs w:val="28"/>
        </w:rPr>
        <w:t>–</w:t>
      </w:r>
      <w:proofErr w:type="gramEnd"/>
      <w:r w:rsidR="00D9466A" w:rsidRPr="001D7A94">
        <w:rPr>
          <w:rFonts w:ascii="Times New Roman" w:hAnsi="Times New Roman"/>
          <w:sz w:val="28"/>
          <w:szCs w:val="28"/>
        </w:rPr>
        <w:t xml:space="preserve"> </w:t>
      </w:r>
      <w:r w:rsidR="003C1439" w:rsidRPr="001D7A94">
        <w:rPr>
          <w:rFonts w:ascii="Times New Roman" w:hAnsi="Times New Roman"/>
          <w:sz w:val="28"/>
          <w:szCs w:val="28"/>
        </w:rPr>
        <w:t xml:space="preserve">подключенная тепловая нагрузка остаются прежними и снижение объемов полезного отпуска тепловой энергии проглядывается за счет введения приборного учета тепловой энергии и перехода потребителей на автономное отопление. </w:t>
      </w:r>
    </w:p>
    <w:p w:rsidR="00E74154" w:rsidRDefault="00E74154" w:rsidP="00E74154">
      <w:pPr>
        <w:pStyle w:val="ae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3C1439" w:rsidRPr="00E74154">
        <w:rPr>
          <w:rFonts w:ascii="Times New Roman" w:hAnsi="Times New Roman"/>
          <w:sz w:val="28"/>
          <w:szCs w:val="28"/>
        </w:rPr>
        <w:t xml:space="preserve">От объемов добычи рыбы напрямую зависит развитие производства товарной пищевой рыбной продукции. Пищевая промышленность </w:t>
      </w:r>
      <w:r w:rsidR="003C1439" w:rsidRPr="00E74154">
        <w:rPr>
          <w:rFonts w:ascii="Times New Roman" w:hAnsi="Times New Roman"/>
          <w:sz w:val="28"/>
          <w:szCs w:val="28"/>
        </w:rPr>
        <w:lastRenderedPageBreak/>
        <w:t xml:space="preserve">городского поселения Игрим представлена предприятием по </w:t>
      </w:r>
      <w:proofErr w:type="spellStart"/>
      <w:r w:rsidR="003C1439" w:rsidRPr="00E74154">
        <w:rPr>
          <w:rFonts w:ascii="Times New Roman" w:hAnsi="Times New Roman"/>
          <w:sz w:val="28"/>
          <w:szCs w:val="28"/>
        </w:rPr>
        <w:t>рыбодобыче</w:t>
      </w:r>
      <w:proofErr w:type="spellEnd"/>
      <w:r w:rsidR="003C1439" w:rsidRPr="00E74154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3C1439" w:rsidRPr="00E74154">
        <w:rPr>
          <w:rFonts w:ascii="Times New Roman" w:hAnsi="Times New Roman"/>
          <w:sz w:val="28"/>
          <w:szCs w:val="28"/>
        </w:rPr>
        <w:t>рыбообработке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3C1439" w:rsidRPr="00E74154">
        <w:rPr>
          <w:rFonts w:ascii="Times New Roman" w:hAnsi="Times New Roman"/>
          <w:sz w:val="28"/>
          <w:szCs w:val="28"/>
        </w:rPr>
        <w:t>- национальная родовая община коренных малочисленных народов Севера «</w:t>
      </w:r>
      <w:proofErr w:type="spellStart"/>
      <w:r w:rsidR="003C1439" w:rsidRPr="00E74154">
        <w:rPr>
          <w:rFonts w:ascii="Times New Roman" w:hAnsi="Times New Roman"/>
          <w:sz w:val="28"/>
          <w:szCs w:val="28"/>
        </w:rPr>
        <w:t>Рахтынья</w:t>
      </w:r>
      <w:proofErr w:type="spellEnd"/>
      <w:r w:rsidR="003C1439" w:rsidRPr="00E74154">
        <w:rPr>
          <w:rFonts w:ascii="Times New Roman" w:hAnsi="Times New Roman"/>
          <w:sz w:val="28"/>
          <w:szCs w:val="28"/>
        </w:rPr>
        <w:t xml:space="preserve">», которая осуществляет </w:t>
      </w:r>
      <w:proofErr w:type="spellStart"/>
      <w:r w:rsidR="003C1439" w:rsidRPr="00E74154">
        <w:rPr>
          <w:rFonts w:ascii="Times New Roman" w:hAnsi="Times New Roman"/>
          <w:sz w:val="28"/>
          <w:szCs w:val="28"/>
        </w:rPr>
        <w:t>рыбодобычу</w:t>
      </w:r>
      <w:proofErr w:type="spellEnd"/>
      <w:r w:rsidR="003C1439" w:rsidRPr="00E7415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3C1439" w:rsidRPr="00E74154">
        <w:rPr>
          <w:rFonts w:ascii="Times New Roman" w:hAnsi="Times New Roman"/>
          <w:sz w:val="28"/>
          <w:szCs w:val="28"/>
        </w:rPr>
        <w:t>рыбопереработку</w:t>
      </w:r>
      <w:proofErr w:type="spellEnd"/>
      <w:r w:rsidR="003C1439" w:rsidRPr="00E74154">
        <w:rPr>
          <w:rFonts w:ascii="Times New Roman" w:hAnsi="Times New Roman"/>
          <w:sz w:val="28"/>
          <w:szCs w:val="28"/>
        </w:rPr>
        <w:t xml:space="preserve"> и реализацию готовой </w:t>
      </w:r>
      <w:proofErr w:type="spellStart"/>
      <w:r w:rsidR="003C1439" w:rsidRPr="00E74154">
        <w:rPr>
          <w:rFonts w:ascii="Times New Roman" w:hAnsi="Times New Roman"/>
          <w:sz w:val="28"/>
          <w:szCs w:val="28"/>
        </w:rPr>
        <w:t>рыбопродукции</w:t>
      </w:r>
      <w:proofErr w:type="spellEnd"/>
      <w:r w:rsidR="003C1439" w:rsidRPr="00E74154">
        <w:rPr>
          <w:rFonts w:ascii="Times New Roman" w:hAnsi="Times New Roman"/>
          <w:sz w:val="28"/>
          <w:szCs w:val="28"/>
        </w:rPr>
        <w:t xml:space="preserve"> населению</w:t>
      </w:r>
      <w:r>
        <w:rPr>
          <w:rFonts w:ascii="Times New Roman" w:hAnsi="Times New Roman"/>
          <w:sz w:val="28"/>
          <w:szCs w:val="28"/>
        </w:rPr>
        <w:t>.</w:t>
      </w:r>
    </w:p>
    <w:p w:rsidR="00E74154" w:rsidRDefault="00E74154" w:rsidP="00E74154">
      <w:pPr>
        <w:pStyle w:val="ae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По оценке 2015 года </w:t>
      </w:r>
      <w:proofErr w:type="spellStart"/>
      <w:r>
        <w:rPr>
          <w:rFonts w:ascii="Times New Roman" w:hAnsi="Times New Roman"/>
          <w:sz w:val="28"/>
          <w:szCs w:val="28"/>
        </w:rPr>
        <w:t>рыбодобыча</w:t>
      </w:r>
      <w:proofErr w:type="spellEnd"/>
      <w:r>
        <w:rPr>
          <w:rFonts w:ascii="Times New Roman" w:hAnsi="Times New Roman"/>
          <w:sz w:val="28"/>
          <w:szCs w:val="28"/>
        </w:rPr>
        <w:t xml:space="preserve"> составит 286 тонн или 100,03% к уровню 2014 года. Плановый объем </w:t>
      </w:r>
      <w:proofErr w:type="spellStart"/>
      <w:r>
        <w:rPr>
          <w:rFonts w:ascii="Times New Roman" w:hAnsi="Times New Roman"/>
          <w:sz w:val="28"/>
          <w:szCs w:val="28"/>
        </w:rPr>
        <w:t>рыбодобычи</w:t>
      </w:r>
      <w:proofErr w:type="spellEnd"/>
      <w:r>
        <w:rPr>
          <w:rFonts w:ascii="Times New Roman" w:hAnsi="Times New Roman"/>
          <w:sz w:val="28"/>
          <w:szCs w:val="28"/>
        </w:rPr>
        <w:t xml:space="preserve"> определен с учетом выделенных квот на вылов рыбы. Объем прогнозного периода увеличится с 287 тонн в 2016 году до 291 тонны в 2018 году. Среднегодовой прирост 0,5%.</w:t>
      </w:r>
    </w:p>
    <w:p w:rsidR="00F839CF" w:rsidRDefault="00E74154" w:rsidP="00E74154">
      <w:pPr>
        <w:pStyle w:val="a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E74154" w:rsidRPr="00E935E5" w:rsidRDefault="00E74154" w:rsidP="00E74154">
      <w:pPr>
        <w:pStyle w:val="a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НРО </w:t>
      </w:r>
      <w:r w:rsidRPr="00E935E5">
        <w:rPr>
          <w:rFonts w:ascii="Times New Roman" w:hAnsi="Times New Roman"/>
          <w:sz w:val="28"/>
          <w:szCs w:val="28"/>
        </w:rPr>
        <w:t xml:space="preserve">КМНС « </w:t>
      </w:r>
      <w:proofErr w:type="spellStart"/>
      <w:r w:rsidRPr="00E935E5">
        <w:rPr>
          <w:rFonts w:ascii="Times New Roman" w:hAnsi="Times New Roman"/>
          <w:sz w:val="28"/>
          <w:szCs w:val="28"/>
        </w:rPr>
        <w:t>Рахтынья</w:t>
      </w:r>
      <w:proofErr w:type="spellEnd"/>
      <w:r w:rsidRPr="00E935E5">
        <w:rPr>
          <w:rFonts w:ascii="Times New Roman" w:hAnsi="Times New Roman"/>
          <w:sz w:val="28"/>
          <w:szCs w:val="28"/>
        </w:rPr>
        <w:t>»                                               тонн</w:t>
      </w:r>
    </w:p>
    <w:tbl>
      <w:tblPr>
        <w:tblStyle w:val="afb"/>
        <w:tblW w:w="9661" w:type="dxa"/>
        <w:tblLook w:val="04A0" w:firstRow="1" w:lastRow="0" w:firstColumn="1" w:lastColumn="0" w:noHBand="0" w:noVBand="1"/>
      </w:tblPr>
      <w:tblGrid>
        <w:gridCol w:w="2660"/>
        <w:gridCol w:w="1486"/>
        <w:gridCol w:w="1349"/>
        <w:gridCol w:w="1399"/>
        <w:gridCol w:w="1390"/>
        <w:gridCol w:w="1377"/>
      </w:tblGrid>
      <w:tr w:rsidR="00E74154" w:rsidRPr="00E935E5" w:rsidTr="006F037B">
        <w:tc>
          <w:tcPr>
            <w:tcW w:w="2660" w:type="dxa"/>
          </w:tcPr>
          <w:p w:rsidR="00E74154" w:rsidRPr="00E935E5" w:rsidRDefault="00E74154" w:rsidP="006F037B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935E5">
              <w:rPr>
                <w:rFonts w:ascii="Times New Roman" w:hAnsi="Times New Roman"/>
                <w:sz w:val="28"/>
                <w:szCs w:val="28"/>
              </w:rPr>
              <w:t>Рыбная продукция</w:t>
            </w:r>
          </w:p>
        </w:tc>
        <w:tc>
          <w:tcPr>
            <w:tcW w:w="1486" w:type="dxa"/>
          </w:tcPr>
          <w:p w:rsidR="00E74154" w:rsidRPr="00E935E5" w:rsidRDefault="00E74154" w:rsidP="006F037B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935E5">
              <w:rPr>
                <w:rFonts w:ascii="Times New Roman" w:hAnsi="Times New Roman"/>
                <w:sz w:val="28"/>
                <w:szCs w:val="28"/>
              </w:rPr>
              <w:t>2014 год</w:t>
            </w:r>
          </w:p>
        </w:tc>
        <w:tc>
          <w:tcPr>
            <w:tcW w:w="1349" w:type="dxa"/>
          </w:tcPr>
          <w:p w:rsidR="00E74154" w:rsidRPr="00E935E5" w:rsidRDefault="00E74154" w:rsidP="006F037B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935E5">
              <w:rPr>
                <w:rFonts w:ascii="Times New Roman" w:hAnsi="Times New Roman"/>
                <w:sz w:val="28"/>
                <w:szCs w:val="28"/>
              </w:rPr>
              <w:t xml:space="preserve">2015 год </w:t>
            </w:r>
          </w:p>
        </w:tc>
        <w:tc>
          <w:tcPr>
            <w:tcW w:w="1399" w:type="dxa"/>
          </w:tcPr>
          <w:p w:rsidR="00E74154" w:rsidRPr="00E935E5" w:rsidRDefault="00E74154" w:rsidP="006F037B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935E5">
              <w:rPr>
                <w:rFonts w:ascii="Times New Roman" w:hAnsi="Times New Roman"/>
                <w:sz w:val="28"/>
                <w:szCs w:val="28"/>
              </w:rPr>
              <w:t>2016 год</w:t>
            </w:r>
          </w:p>
        </w:tc>
        <w:tc>
          <w:tcPr>
            <w:tcW w:w="1390" w:type="dxa"/>
          </w:tcPr>
          <w:p w:rsidR="00E74154" w:rsidRPr="00E935E5" w:rsidRDefault="00E74154" w:rsidP="006F037B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935E5">
              <w:rPr>
                <w:rFonts w:ascii="Times New Roman" w:hAnsi="Times New Roman"/>
                <w:sz w:val="28"/>
                <w:szCs w:val="28"/>
              </w:rPr>
              <w:t>2017 год</w:t>
            </w:r>
          </w:p>
        </w:tc>
        <w:tc>
          <w:tcPr>
            <w:tcW w:w="1377" w:type="dxa"/>
          </w:tcPr>
          <w:p w:rsidR="00E74154" w:rsidRPr="00E935E5" w:rsidRDefault="00E74154" w:rsidP="006F037B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935E5">
              <w:rPr>
                <w:rFonts w:ascii="Times New Roman" w:hAnsi="Times New Roman"/>
                <w:sz w:val="28"/>
                <w:szCs w:val="28"/>
              </w:rPr>
              <w:t>2018 год</w:t>
            </w:r>
          </w:p>
        </w:tc>
      </w:tr>
      <w:tr w:rsidR="00E74154" w:rsidRPr="00E935E5" w:rsidTr="006F037B">
        <w:tc>
          <w:tcPr>
            <w:tcW w:w="2660" w:type="dxa"/>
          </w:tcPr>
          <w:p w:rsidR="00E74154" w:rsidRPr="00E935E5" w:rsidRDefault="00E74154" w:rsidP="006F037B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935E5">
              <w:rPr>
                <w:rFonts w:ascii="Times New Roman" w:hAnsi="Times New Roman"/>
                <w:sz w:val="28"/>
                <w:szCs w:val="28"/>
              </w:rPr>
              <w:t>Рыбодобыча</w:t>
            </w:r>
            <w:proofErr w:type="spellEnd"/>
          </w:p>
        </w:tc>
        <w:tc>
          <w:tcPr>
            <w:tcW w:w="1486" w:type="dxa"/>
          </w:tcPr>
          <w:p w:rsidR="00E74154" w:rsidRPr="00E935E5" w:rsidRDefault="00E74154" w:rsidP="006F037B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935E5">
              <w:rPr>
                <w:rFonts w:ascii="Times New Roman" w:hAnsi="Times New Roman"/>
                <w:sz w:val="28"/>
                <w:szCs w:val="28"/>
              </w:rPr>
              <w:t>285,92</w:t>
            </w:r>
          </w:p>
        </w:tc>
        <w:tc>
          <w:tcPr>
            <w:tcW w:w="1349" w:type="dxa"/>
          </w:tcPr>
          <w:p w:rsidR="00E74154" w:rsidRPr="00E935E5" w:rsidRDefault="00E74154" w:rsidP="006F037B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935E5">
              <w:rPr>
                <w:rFonts w:ascii="Times New Roman" w:hAnsi="Times New Roman"/>
                <w:sz w:val="28"/>
                <w:szCs w:val="28"/>
              </w:rPr>
              <w:t>286</w:t>
            </w:r>
          </w:p>
        </w:tc>
        <w:tc>
          <w:tcPr>
            <w:tcW w:w="1399" w:type="dxa"/>
          </w:tcPr>
          <w:p w:rsidR="00E74154" w:rsidRPr="00E935E5" w:rsidRDefault="00E74154" w:rsidP="006F037B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935E5">
              <w:rPr>
                <w:rFonts w:ascii="Times New Roman" w:hAnsi="Times New Roman"/>
                <w:sz w:val="28"/>
                <w:szCs w:val="28"/>
              </w:rPr>
              <w:t>287</w:t>
            </w:r>
          </w:p>
        </w:tc>
        <w:tc>
          <w:tcPr>
            <w:tcW w:w="1390" w:type="dxa"/>
          </w:tcPr>
          <w:p w:rsidR="00E74154" w:rsidRPr="00E935E5" w:rsidRDefault="00E74154" w:rsidP="006F037B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935E5">
              <w:rPr>
                <w:rFonts w:ascii="Times New Roman" w:hAnsi="Times New Roman"/>
                <w:sz w:val="28"/>
                <w:szCs w:val="28"/>
              </w:rPr>
              <w:t>288,6</w:t>
            </w:r>
          </w:p>
        </w:tc>
        <w:tc>
          <w:tcPr>
            <w:tcW w:w="1377" w:type="dxa"/>
          </w:tcPr>
          <w:p w:rsidR="00E74154" w:rsidRPr="00E935E5" w:rsidRDefault="00E74154" w:rsidP="006F037B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935E5">
              <w:rPr>
                <w:rFonts w:ascii="Times New Roman" w:hAnsi="Times New Roman"/>
                <w:sz w:val="28"/>
                <w:szCs w:val="28"/>
              </w:rPr>
              <w:t>291,0</w:t>
            </w:r>
          </w:p>
        </w:tc>
      </w:tr>
    </w:tbl>
    <w:p w:rsidR="003C1439" w:rsidRPr="00E74154" w:rsidRDefault="00DC653B" w:rsidP="00E74154">
      <w:pPr>
        <w:pStyle w:val="ae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74154" w:rsidRPr="00E74154">
        <w:rPr>
          <w:rFonts w:ascii="Times New Roman" w:hAnsi="Times New Roman"/>
          <w:sz w:val="28"/>
          <w:szCs w:val="28"/>
        </w:rPr>
        <w:t>Т</w:t>
      </w:r>
      <w:r w:rsidR="003C1439" w:rsidRPr="00E74154">
        <w:rPr>
          <w:rFonts w:ascii="Times New Roman" w:hAnsi="Times New Roman"/>
          <w:sz w:val="28"/>
          <w:szCs w:val="28"/>
        </w:rPr>
        <w:t>акже</w:t>
      </w:r>
      <w:r w:rsidR="00E74154" w:rsidRPr="00E74154">
        <w:rPr>
          <w:rFonts w:ascii="Times New Roman" w:hAnsi="Times New Roman"/>
          <w:sz w:val="28"/>
          <w:szCs w:val="28"/>
        </w:rPr>
        <w:t xml:space="preserve"> </w:t>
      </w:r>
      <w:r w:rsidR="00E74154">
        <w:rPr>
          <w:rFonts w:ascii="Times New Roman" w:hAnsi="Times New Roman"/>
          <w:sz w:val="28"/>
          <w:szCs w:val="28"/>
        </w:rPr>
        <w:t xml:space="preserve">одной из </w:t>
      </w:r>
      <w:r w:rsidR="00E74154" w:rsidRPr="00E74154">
        <w:rPr>
          <w:rFonts w:ascii="Times New Roman" w:hAnsi="Times New Roman"/>
          <w:sz w:val="28"/>
          <w:szCs w:val="28"/>
        </w:rPr>
        <w:t>составляющ</w:t>
      </w:r>
      <w:r w:rsidR="00E74154">
        <w:rPr>
          <w:rFonts w:ascii="Times New Roman" w:hAnsi="Times New Roman"/>
          <w:sz w:val="28"/>
          <w:szCs w:val="28"/>
        </w:rPr>
        <w:t>их</w:t>
      </w:r>
      <w:r w:rsidR="00E74154" w:rsidRPr="00E74154">
        <w:rPr>
          <w:rFonts w:ascii="Times New Roman" w:hAnsi="Times New Roman"/>
          <w:sz w:val="28"/>
          <w:szCs w:val="28"/>
        </w:rPr>
        <w:t xml:space="preserve"> в промышленности являются</w:t>
      </w:r>
      <w:r w:rsidR="003C1439" w:rsidRPr="00E74154">
        <w:rPr>
          <w:rFonts w:ascii="Times New Roman" w:hAnsi="Times New Roman"/>
          <w:sz w:val="28"/>
          <w:szCs w:val="28"/>
        </w:rPr>
        <w:t xml:space="preserve"> предприятия</w:t>
      </w:r>
      <w:r w:rsidR="00E74154" w:rsidRPr="00E74154">
        <w:rPr>
          <w:rFonts w:ascii="Times New Roman" w:hAnsi="Times New Roman"/>
          <w:sz w:val="28"/>
          <w:szCs w:val="28"/>
        </w:rPr>
        <w:t xml:space="preserve"> выпускающие</w:t>
      </w:r>
      <w:r w:rsidR="003C1439" w:rsidRPr="00E74154">
        <w:rPr>
          <w:rFonts w:ascii="Times New Roman" w:hAnsi="Times New Roman"/>
          <w:sz w:val="28"/>
          <w:szCs w:val="28"/>
        </w:rPr>
        <w:t xml:space="preserve"> хлеб, хлебобулочные и кондитерские изделия.</w:t>
      </w:r>
      <w:r w:rsidR="003C1439" w:rsidRPr="00E935E5">
        <w:rPr>
          <w:rFonts w:ascii="Times New Roman" w:hAnsi="Times New Roman"/>
          <w:sz w:val="28"/>
          <w:szCs w:val="28"/>
        </w:rPr>
        <w:t xml:space="preserve">     </w:t>
      </w:r>
    </w:p>
    <w:p w:rsidR="00E935E5" w:rsidRPr="00E935E5" w:rsidRDefault="00E74154" w:rsidP="00E935E5">
      <w:pPr>
        <w:pStyle w:val="ae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DC653B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Крупным предприятием по в</w:t>
      </w:r>
      <w:r w:rsidR="003C1439" w:rsidRPr="00E935E5">
        <w:rPr>
          <w:rFonts w:ascii="Times New Roman" w:hAnsi="Times New Roman"/>
          <w:sz w:val="28"/>
          <w:szCs w:val="28"/>
        </w:rPr>
        <w:t>ыпуск</w:t>
      </w:r>
      <w:r>
        <w:rPr>
          <w:rFonts w:ascii="Times New Roman" w:hAnsi="Times New Roman"/>
          <w:sz w:val="28"/>
          <w:szCs w:val="28"/>
        </w:rPr>
        <w:t>у</w:t>
      </w:r>
      <w:r w:rsidR="003C1439" w:rsidRPr="00E935E5">
        <w:rPr>
          <w:rFonts w:ascii="Times New Roman" w:hAnsi="Times New Roman"/>
          <w:sz w:val="28"/>
          <w:szCs w:val="28"/>
        </w:rPr>
        <w:t xml:space="preserve"> хлеба и хлебобулочных изделий на территории городского поселение Игрим </w:t>
      </w:r>
      <w:r>
        <w:rPr>
          <w:rFonts w:ascii="Times New Roman" w:hAnsi="Times New Roman"/>
          <w:sz w:val="28"/>
          <w:szCs w:val="28"/>
        </w:rPr>
        <w:t>является ДООО «Хлеб», а средним</w:t>
      </w:r>
      <w:r w:rsidR="003C1439" w:rsidRPr="00E935E5">
        <w:rPr>
          <w:rFonts w:ascii="Times New Roman" w:hAnsi="Times New Roman"/>
          <w:sz w:val="28"/>
          <w:szCs w:val="28"/>
        </w:rPr>
        <w:t xml:space="preserve"> ИП </w:t>
      </w:r>
      <w:proofErr w:type="spellStart"/>
      <w:r w:rsidR="003C1439" w:rsidRPr="00E935E5">
        <w:rPr>
          <w:rFonts w:ascii="Times New Roman" w:hAnsi="Times New Roman"/>
          <w:sz w:val="28"/>
          <w:szCs w:val="28"/>
        </w:rPr>
        <w:t>Куперштейн</w:t>
      </w:r>
      <w:proofErr w:type="spellEnd"/>
      <w:r w:rsidR="003C1439" w:rsidRPr="00E935E5">
        <w:rPr>
          <w:rFonts w:ascii="Times New Roman" w:hAnsi="Times New Roman"/>
          <w:sz w:val="28"/>
          <w:szCs w:val="28"/>
        </w:rPr>
        <w:t xml:space="preserve"> Д.С </w:t>
      </w:r>
    </w:p>
    <w:p w:rsidR="003C1439" w:rsidRPr="00DC653B" w:rsidRDefault="00E935E5" w:rsidP="00E935E5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E935E5">
        <w:rPr>
          <w:rFonts w:ascii="Times New Roman" w:hAnsi="Times New Roman"/>
          <w:sz w:val="28"/>
          <w:szCs w:val="28"/>
        </w:rPr>
        <w:t xml:space="preserve">    По оценке</w:t>
      </w:r>
      <w:r w:rsidR="003C1439" w:rsidRPr="00E935E5">
        <w:rPr>
          <w:rFonts w:ascii="Times New Roman" w:hAnsi="Times New Roman"/>
          <w:sz w:val="28"/>
          <w:szCs w:val="28"/>
        </w:rPr>
        <w:t xml:space="preserve"> в 201</w:t>
      </w:r>
      <w:r w:rsidR="00DC653B">
        <w:rPr>
          <w:rFonts w:ascii="Times New Roman" w:hAnsi="Times New Roman"/>
          <w:sz w:val="28"/>
          <w:szCs w:val="28"/>
        </w:rPr>
        <w:t>8</w:t>
      </w:r>
      <w:r w:rsidR="00E74154">
        <w:rPr>
          <w:rFonts w:ascii="Times New Roman" w:hAnsi="Times New Roman"/>
          <w:sz w:val="28"/>
          <w:szCs w:val="28"/>
        </w:rPr>
        <w:t xml:space="preserve"> году </w:t>
      </w:r>
      <w:r w:rsidR="00DC653B">
        <w:rPr>
          <w:rFonts w:ascii="Times New Roman" w:hAnsi="Times New Roman"/>
          <w:sz w:val="28"/>
          <w:szCs w:val="28"/>
        </w:rPr>
        <w:t>ожидается увеличение объемов</w:t>
      </w:r>
      <w:r w:rsidR="003C1439" w:rsidRPr="00E935E5">
        <w:rPr>
          <w:rFonts w:ascii="Times New Roman" w:hAnsi="Times New Roman"/>
          <w:sz w:val="28"/>
          <w:szCs w:val="28"/>
        </w:rPr>
        <w:t xml:space="preserve"> выпуска хлеба по отн</w:t>
      </w:r>
      <w:r w:rsidRPr="00E935E5">
        <w:rPr>
          <w:rFonts w:ascii="Times New Roman" w:hAnsi="Times New Roman"/>
          <w:sz w:val="28"/>
          <w:szCs w:val="28"/>
        </w:rPr>
        <w:t>ошению к 2015</w:t>
      </w:r>
      <w:r w:rsidR="003C1439" w:rsidRPr="00E935E5">
        <w:rPr>
          <w:rFonts w:ascii="Times New Roman" w:hAnsi="Times New Roman"/>
          <w:sz w:val="28"/>
          <w:szCs w:val="28"/>
        </w:rPr>
        <w:t xml:space="preserve"> году на </w:t>
      </w:r>
      <w:r w:rsidR="00DC653B">
        <w:rPr>
          <w:rFonts w:ascii="Times New Roman" w:hAnsi="Times New Roman"/>
          <w:sz w:val="28"/>
          <w:szCs w:val="28"/>
        </w:rPr>
        <w:t>100,3%  у</w:t>
      </w:r>
      <w:r w:rsidRPr="00E935E5">
        <w:rPr>
          <w:rFonts w:ascii="Times New Roman" w:hAnsi="Times New Roman"/>
          <w:sz w:val="28"/>
          <w:szCs w:val="28"/>
        </w:rPr>
        <w:t xml:space="preserve"> ДООО «ХЛЕБ»</w:t>
      </w:r>
      <w:r w:rsidR="00DC653B">
        <w:rPr>
          <w:rFonts w:ascii="Times New Roman" w:hAnsi="Times New Roman"/>
          <w:sz w:val="28"/>
          <w:szCs w:val="28"/>
        </w:rPr>
        <w:t>.</w:t>
      </w:r>
      <w:r w:rsidRPr="00E935E5">
        <w:rPr>
          <w:rFonts w:ascii="Times New Roman" w:hAnsi="Times New Roman"/>
          <w:sz w:val="28"/>
          <w:szCs w:val="28"/>
        </w:rPr>
        <w:t xml:space="preserve"> </w:t>
      </w:r>
      <w:r w:rsidR="00DC653B">
        <w:rPr>
          <w:rFonts w:ascii="Times New Roman" w:hAnsi="Times New Roman"/>
          <w:sz w:val="28"/>
          <w:szCs w:val="28"/>
        </w:rPr>
        <w:t>Серьезную конкуренцию по выпуску хлеба и хлебобулочных изделий составляет</w:t>
      </w:r>
      <w:r w:rsidRPr="00E935E5">
        <w:rPr>
          <w:rFonts w:ascii="Times New Roman" w:hAnsi="Times New Roman"/>
          <w:sz w:val="28"/>
          <w:szCs w:val="28"/>
        </w:rPr>
        <w:t xml:space="preserve"> ИП </w:t>
      </w:r>
      <w:proofErr w:type="spellStart"/>
      <w:r w:rsidRPr="00E935E5">
        <w:rPr>
          <w:rFonts w:ascii="Times New Roman" w:hAnsi="Times New Roman"/>
          <w:sz w:val="28"/>
          <w:szCs w:val="28"/>
        </w:rPr>
        <w:t>Куперштейн</w:t>
      </w:r>
      <w:proofErr w:type="spellEnd"/>
      <w:r w:rsidRPr="00E935E5">
        <w:rPr>
          <w:rFonts w:ascii="Times New Roman" w:hAnsi="Times New Roman"/>
          <w:sz w:val="28"/>
          <w:szCs w:val="28"/>
        </w:rPr>
        <w:t xml:space="preserve"> Д.С.</w:t>
      </w:r>
      <w:r w:rsidR="00E74154">
        <w:t xml:space="preserve"> </w:t>
      </w:r>
      <w:r w:rsidR="00DC653B" w:rsidRPr="00DC653B">
        <w:rPr>
          <w:rFonts w:ascii="Times New Roman" w:hAnsi="Times New Roman"/>
          <w:sz w:val="28"/>
          <w:szCs w:val="28"/>
        </w:rPr>
        <w:t>у которого цена на хлеб и хлебобулочные изделия ниже, чем у ДООО «Хлеб»</w:t>
      </w:r>
      <w:r w:rsidR="00DC653B">
        <w:rPr>
          <w:rFonts w:ascii="Times New Roman" w:hAnsi="Times New Roman"/>
          <w:sz w:val="28"/>
          <w:szCs w:val="28"/>
        </w:rPr>
        <w:t>.</w:t>
      </w:r>
    </w:p>
    <w:p w:rsidR="003C1439" w:rsidRPr="00E935E5" w:rsidRDefault="003C1439" w:rsidP="003C1439">
      <w:pPr>
        <w:pStyle w:val="ae"/>
        <w:rPr>
          <w:rFonts w:ascii="Times New Roman" w:hAnsi="Times New Roman"/>
          <w:sz w:val="28"/>
          <w:szCs w:val="28"/>
        </w:rPr>
      </w:pPr>
      <w:r w:rsidRPr="00E935E5">
        <w:rPr>
          <w:rFonts w:ascii="Times New Roman" w:hAnsi="Times New Roman"/>
          <w:sz w:val="28"/>
          <w:szCs w:val="28"/>
        </w:rPr>
        <w:t>Выпуск хлеба и хлебобулочных изделий.                                           тонн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2518"/>
        <w:gridCol w:w="1559"/>
        <w:gridCol w:w="1256"/>
        <w:gridCol w:w="1438"/>
        <w:gridCol w:w="1475"/>
        <w:gridCol w:w="1265"/>
      </w:tblGrid>
      <w:tr w:rsidR="00E935E5" w:rsidRPr="00E935E5" w:rsidTr="00E935E5">
        <w:tc>
          <w:tcPr>
            <w:tcW w:w="2518" w:type="dxa"/>
          </w:tcPr>
          <w:p w:rsidR="00E935E5" w:rsidRPr="00E935E5" w:rsidRDefault="00E935E5" w:rsidP="003C143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935E5" w:rsidRPr="00E935E5" w:rsidRDefault="00E935E5" w:rsidP="00E935E5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935E5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E935E5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56" w:type="dxa"/>
          </w:tcPr>
          <w:p w:rsidR="00E935E5" w:rsidRPr="00E935E5" w:rsidRDefault="00E935E5" w:rsidP="00E935E5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935E5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E935E5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38" w:type="dxa"/>
          </w:tcPr>
          <w:p w:rsidR="00E935E5" w:rsidRPr="00E935E5" w:rsidRDefault="00E935E5" w:rsidP="003C143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 год</w:t>
            </w:r>
          </w:p>
        </w:tc>
        <w:tc>
          <w:tcPr>
            <w:tcW w:w="1475" w:type="dxa"/>
          </w:tcPr>
          <w:p w:rsidR="00E935E5" w:rsidRPr="00E935E5" w:rsidRDefault="00E935E5" w:rsidP="003C143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2017 год</w:t>
            </w:r>
          </w:p>
        </w:tc>
        <w:tc>
          <w:tcPr>
            <w:tcW w:w="1265" w:type="dxa"/>
          </w:tcPr>
          <w:p w:rsidR="00E935E5" w:rsidRDefault="00E935E5" w:rsidP="003C143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 год</w:t>
            </w:r>
          </w:p>
        </w:tc>
      </w:tr>
      <w:tr w:rsidR="00E935E5" w:rsidRPr="00E935E5" w:rsidTr="00E935E5">
        <w:tc>
          <w:tcPr>
            <w:tcW w:w="2518" w:type="dxa"/>
          </w:tcPr>
          <w:p w:rsidR="00E935E5" w:rsidRPr="00E935E5" w:rsidRDefault="00E935E5" w:rsidP="003C143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935E5">
              <w:rPr>
                <w:rFonts w:ascii="Times New Roman" w:hAnsi="Times New Roman"/>
                <w:sz w:val="28"/>
                <w:szCs w:val="28"/>
              </w:rPr>
              <w:t xml:space="preserve">ИП </w:t>
            </w:r>
            <w:proofErr w:type="spellStart"/>
            <w:r w:rsidRPr="00E935E5">
              <w:rPr>
                <w:rFonts w:ascii="Times New Roman" w:hAnsi="Times New Roman"/>
                <w:sz w:val="28"/>
                <w:szCs w:val="28"/>
              </w:rPr>
              <w:t>Куперштейн</w:t>
            </w:r>
            <w:proofErr w:type="spellEnd"/>
            <w:r w:rsidRPr="00E935E5">
              <w:rPr>
                <w:rFonts w:ascii="Times New Roman" w:hAnsi="Times New Roman"/>
                <w:sz w:val="28"/>
                <w:szCs w:val="28"/>
              </w:rPr>
              <w:t xml:space="preserve"> Д.С</w:t>
            </w:r>
          </w:p>
        </w:tc>
        <w:tc>
          <w:tcPr>
            <w:tcW w:w="1559" w:type="dxa"/>
          </w:tcPr>
          <w:p w:rsidR="00E935E5" w:rsidRPr="00DC653B" w:rsidRDefault="00E935E5" w:rsidP="003C143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DC653B">
              <w:rPr>
                <w:rFonts w:ascii="Times New Roman" w:hAnsi="Times New Roman"/>
                <w:sz w:val="28"/>
                <w:szCs w:val="28"/>
              </w:rPr>
              <w:t>31,2</w:t>
            </w:r>
          </w:p>
        </w:tc>
        <w:tc>
          <w:tcPr>
            <w:tcW w:w="1256" w:type="dxa"/>
          </w:tcPr>
          <w:p w:rsidR="00E935E5" w:rsidRPr="00DC653B" w:rsidRDefault="00E935E5" w:rsidP="003C143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DC653B">
              <w:rPr>
                <w:rFonts w:ascii="Times New Roman" w:hAnsi="Times New Roman"/>
                <w:sz w:val="28"/>
                <w:szCs w:val="28"/>
              </w:rPr>
              <w:t>33,2</w:t>
            </w:r>
          </w:p>
        </w:tc>
        <w:tc>
          <w:tcPr>
            <w:tcW w:w="1438" w:type="dxa"/>
          </w:tcPr>
          <w:p w:rsidR="00E935E5" w:rsidRPr="00E935E5" w:rsidRDefault="00DC653B" w:rsidP="003C143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34,1</w:t>
            </w:r>
          </w:p>
        </w:tc>
        <w:tc>
          <w:tcPr>
            <w:tcW w:w="1475" w:type="dxa"/>
          </w:tcPr>
          <w:p w:rsidR="00E935E5" w:rsidRPr="00E935E5" w:rsidRDefault="00DC653B" w:rsidP="003C143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34,5</w:t>
            </w:r>
          </w:p>
        </w:tc>
        <w:tc>
          <w:tcPr>
            <w:tcW w:w="1265" w:type="dxa"/>
          </w:tcPr>
          <w:p w:rsidR="00E935E5" w:rsidRPr="00E935E5" w:rsidRDefault="00DC653B" w:rsidP="003C143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35,3</w:t>
            </w:r>
          </w:p>
        </w:tc>
      </w:tr>
      <w:tr w:rsidR="00E935E5" w:rsidRPr="00E935E5" w:rsidTr="00E935E5">
        <w:tc>
          <w:tcPr>
            <w:tcW w:w="2518" w:type="dxa"/>
          </w:tcPr>
          <w:p w:rsidR="00E935E5" w:rsidRPr="00E935E5" w:rsidRDefault="00E935E5" w:rsidP="003C143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935E5">
              <w:rPr>
                <w:rFonts w:ascii="Times New Roman" w:hAnsi="Times New Roman"/>
                <w:sz w:val="28"/>
                <w:szCs w:val="28"/>
              </w:rPr>
              <w:t>ДООО «Хлеб»</w:t>
            </w:r>
          </w:p>
        </w:tc>
        <w:tc>
          <w:tcPr>
            <w:tcW w:w="1559" w:type="dxa"/>
          </w:tcPr>
          <w:p w:rsidR="00E935E5" w:rsidRPr="00E935E5" w:rsidRDefault="00E935E5" w:rsidP="003C143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314,3</w:t>
            </w:r>
          </w:p>
        </w:tc>
        <w:tc>
          <w:tcPr>
            <w:tcW w:w="1256" w:type="dxa"/>
          </w:tcPr>
          <w:p w:rsidR="00E935E5" w:rsidRPr="00E935E5" w:rsidRDefault="00DC653B" w:rsidP="003C143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314,72</w:t>
            </w:r>
          </w:p>
        </w:tc>
        <w:tc>
          <w:tcPr>
            <w:tcW w:w="1438" w:type="dxa"/>
          </w:tcPr>
          <w:p w:rsidR="00E935E5" w:rsidRPr="00E935E5" w:rsidRDefault="00DC653B" w:rsidP="003C143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314,79</w:t>
            </w:r>
          </w:p>
        </w:tc>
        <w:tc>
          <w:tcPr>
            <w:tcW w:w="1475" w:type="dxa"/>
          </w:tcPr>
          <w:p w:rsidR="00E935E5" w:rsidRPr="00E935E5" w:rsidRDefault="00DC653B" w:rsidP="003C143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315,10</w:t>
            </w:r>
          </w:p>
        </w:tc>
        <w:tc>
          <w:tcPr>
            <w:tcW w:w="1265" w:type="dxa"/>
          </w:tcPr>
          <w:p w:rsidR="00E935E5" w:rsidRPr="00E935E5" w:rsidRDefault="00DC653B" w:rsidP="003C143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315,6</w:t>
            </w:r>
          </w:p>
        </w:tc>
      </w:tr>
    </w:tbl>
    <w:p w:rsidR="003C1439" w:rsidRPr="00E935E5" w:rsidRDefault="003C1439" w:rsidP="003C1439">
      <w:pPr>
        <w:pStyle w:val="ae"/>
        <w:rPr>
          <w:rFonts w:ascii="Times New Roman" w:hAnsi="Times New Roman"/>
          <w:sz w:val="28"/>
          <w:szCs w:val="28"/>
        </w:rPr>
      </w:pPr>
    </w:p>
    <w:p w:rsidR="003C1439" w:rsidRPr="00A240AE" w:rsidRDefault="003C1439" w:rsidP="00F839CF">
      <w:pPr>
        <w:pStyle w:val="ae"/>
        <w:jc w:val="center"/>
        <w:rPr>
          <w:rFonts w:ascii="Times New Roman" w:hAnsi="Times New Roman"/>
          <w:b/>
          <w:i/>
          <w:sz w:val="28"/>
          <w:szCs w:val="28"/>
        </w:rPr>
      </w:pPr>
      <w:r w:rsidRPr="00A240AE">
        <w:rPr>
          <w:rFonts w:ascii="Times New Roman" w:hAnsi="Times New Roman"/>
          <w:b/>
          <w:sz w:val="28"/>
          <w:szCs w:val="28"/>
        </w:rPr>
        <w:t>Транспорт и связь</w:t>
      </w:r>
    </w:p>
    <w:p w:rsidR="003C1439" w:rsidRPr="003C1439" w:rsidRDefault="003C1439" w:rsidP="003C1439">
      <w:pPr>
        <w:pStyle w:val="ae"/>
        <w:jc w:val="both"/>
        <w:rPr>
          <w:rFonts w:ascii="Times New Roman" w:hAnsi="Times New Roman"/>
          <w:sz w:val="28"/>
          <w:szCs w:val="28"/>
        </w:rPr>
      </w:pPr>
    </w:p>
    <w:p w:rsidR="003C1439" w:rsidRPr="003C1439" w:rsidRDefault="003C1439" w:rsidP="003C1439">
      <w:pPr>
        <w:pStyle w:val="ae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3C1439">
        <w:rPr>
          <w:rFonts w:ascii="Times New Roman" w:hAnsi="Times New Roman"/>
          <w:sz w:val="28"/>
          <w:szCs w:val="28"/>
        </w:rPr>
        <w:t xml:space="preserve">В городском поселении Игрим перевозки носят ярко выраженный сезонный характер, в зимний период по автозимникам, в летний речным транспортом. Единственный </w:t>
      </w:r>
      <w:proofErr w:type="gramStart"/>
      <w:r w:rsidRPr="003C1439">
        <w:rPr>
          <w:rFonts w:ascii="Times New Roman" w:hAnsi="Times New Roman"/>
          <w:sz w:val="28"/>
          <w:szCs w:val="28"/>
        </w:rPr>
        <w:t>вид транспорта</w:t>
      </w:r>
      <w:proofErr w:type="gramEnd"/>
      <w:r w:rsidRPr="003C1439">
        <w:rPr>
          <w:rFonts w:ascii="Times New Roman" w:hAnsi="Times New Roman"/>
          <w:sz w:val="28"/>
          <w:szCs w:val="28"/>
        </w:rPr>
        <w:t xml:space="preserve"> осуществляющий перевозки круглогодично – это воздушный, который в свою очередь является самым затратным для населения.</w:t>
      </w:r>
    </w:p>
    <w:p w:rsidR="003C1439" w:rsidRPr="003C1439" w:rsidRDefault="003C1439" w:rsidP="003C1439">
      <w:pPr>
        <w:pStyle w:val="ae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3C1439">
        <w:rPr>
          <w:rFonts w:ascii="Times New Roman" w:hAnsi="Times New Roman"/>
          <w:sz w:val="28"/>
          <w:szCs w:val="28"/>
        </w:rPr>
        <w:t>Данная транспортная схема сложилась из-за отсутствия автомобильных дорог с твердым покрытием между населенными пунктами, также отсутствует железнодорожный транспорт.</w:t>
      </w:r>
    </w:p>
    <w:p w:rsidR="003C1439" w:rsidRPr="003C1439" w:rsidRDefault="003C1439" w:rsidP="003C1439">
      <w:pPr>
        <w:pStyle w:val="ae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3C1439">
        <w:rPr>
          <w:rFonts w:ascii="Times New Roman" w:hAnsi="Times New Roman"/>
          <w:sz w:val="28"/>
          <w:szCs w:val="28"/>
        </w:rPr>
        <w:t>Перевозки воздушным транспортом осуществляет Березовский филиал ОАО «Авиакомпания «</w:t>
      </w:r>
      <w:proofErr w:type="spellStart"/>
      <w:r w:rsidRPr="003C1439">
        <w:rPr>
          <w:rFonts w:ascii="Times New Roman" w:hAnsi="Times New Roman"/>
          <w:sz w:val="28"/>
          <w:szCs w:val="28"/>
        </w:rPr>
        <w:t>ЮТэйр</w:t>
      </w:r>
      <w:proofErr w:type="spellEnd"/>
      <w:r w:rsidRPr="003C1439">
        <w:rPr>
          <w:rFonts w:ascii="Times New Roman" w:hAnsi="Times New Roman"/>
          <w:sz w:val="28"/>
          <w:szCs w:val="28"/>
        </w:rPr>
        <w:t xml:space="preserve">». </w:t>
      </w:r>
    </w:p>
    <w:p w:rsidR="003C1439" w:rsidRPr="003C1439" w:rsidRDefault="003C1439" w:rsidP="003C1439">
      <w:pPr>
        <w:pStyle w:val="ae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Pr="003C1439">
        <w:rPr>
          <w:rFonts w:ascii="Times New Roman" w:hAnsi="Times New Roman"/>
          <w:color w:val="000000"/>
          <w:sz w:val="28"/>
          <w:szCs w:val="28"/>
        </w:rPr>
        <w:t xml:space="preserve">Общая протяженность автомобильных дорог общего пользования на территории городского поселения Игрим составляет 63,8 </w:t>
      </w:r>
      <w:proofErr w:type="gramStart"/>
      <w:r w:rsidRPr="003C1439">
        <w:rPr>
          <w:rFonts w:ascii="Times New Roman" w:hAnsi="Times New Roman"/>
          <w:color w:val="000000"/>
          <w:sz w:val="28"/>
          <w:szCs w:val="28"/>
        </w:rPr>
        <w:t>км.,</w:t>
      </w:r>
      <w:proofErr w:type="gramEnd"/>
      <w:r w:rsidRPr="003C1439">
        <w:rPr>
          <w:rFonts w:ascii="Times New Roman" w:hAnsi="Times New Roman"/>
          <w:color w:val="000000"/>
          <w:sz w:val="28"/>
          <w:szCs w:val="28"/>
        </w:rPr>
        <w:t xml:space="preserve"> в том числе  с твердым покрытием 40,83 км.. </w:t>
      </w:r>
      <w:r w:rsidRPr="003C1439">
        <w:rPr>
          <w:rFonts w:ascii="Times New Roman" w:hAnsi="Times New Roman"/>
          <w:sz w:val="28"/>
          <w:szCs w:val="28"/>
        </w:rPr>
        <w:t>Перевозка пассажиров автомобильным транспортом по дорогам зимнего пользования осуществляет ООО «</w:t>
      </w:r>
      <w:proofErr w:type="spellStart"/>
      <w:r w:rsidRPr="003C1439">
        <w:rPr>
          <w:rFonts w:ascii="Times New Roman" w:hAnsi="Times New Roman"/>
          <w:sz w:val="28"/>
          <w:szCs w:val="28"/>
        </w:rPr>
        <w:t>Северавтотранс</w:t>
      </w:r>
      <w:proofErr w:type="spellEnd"/>
      <w:r w:rsidRPr="003C1439">
        <w:rPr>
          <w:rFonts w:ascii="Times New Roman" w:hAnsi="Times New Roman"/>
          <w:sz w:val="28"/>
          <w:szCs w:val="28"/>
        </w:rPr>
        <w:t xml:space="preserve">» </w:t>
      </w:r>
      <w:r w:rsidRPr="003C1439">
        <w:rPr>
          <w:rFonts w:ascii="Times New Roman" w:hAnsi="Times New Roman"/>
          <w:color w:val="000000"/>
          <w:sz w:val="28"/>
          <w:szCs w:val="28"/>
        </w:rPr>
        <w:t>и частными предпринимателями (такси)</w:t>
      </w:r>
      <w:r w:rsidRPr="003C1439">
        <w:rPr>
          <w:rFonts w:ascii="Times New Roman" w:hAnsi="Times New Roman"/>
          <w:b/>
          <w:sz w:val="28"/>
          <w:szCs w:val="28"/>
        </w:rPr>
        <w:t xml:space="preserve"> </w:t>
      </w:r>
    </w:p>
    <w:p w:rsidR="003C1439" w:rsidRPr="003C1439" w:rsidRDefault="003C1439" w:rsidP="003C1439">
      <w:pPr>
        <w:pStyle w:val="ae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143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В рамках государственной программы "Развитие транспортной системы Ханты-Мансийского автономного округа - Югры на 2014-2020 годы" (подпрограмма "Автомобильные дороги"), муниципальной  программы «Развитие транспортной системы Березовского района на 2014-2020 годы» в 2014 году произведен ремонт автомобильной дороги по ул. Кооперативная в </w:t>
      </w:r>
      <w:proofErr w:type="spellStart"/>
      <w:r w:rsidRPr="003C1439">
        <w:rPr>
          <w:rFonts w:ascii="Times New Roman" w:eastAsia="Times New Roman" w:hAnsi="Times New Roman"/>
          <w:sz w:val="28"/>
          <w:szCs w:val="28"/>
          <w:lang w:eastAsia="ru-RU"/>
        </w:rPr>
        <w:t>пгт</w:t>
      </w:r>
      <w:proofErr w:type="spellEnd"/>
      <w:r w:rsidRPr="003C1439">
        <w:rPr>
          <w:rFonts w:ascii="Times New Roman" w:eastAsia="Times New Roman" w:hAnsi="Times New Roman"/>
          <w:sz w:val="28"/>
          <w:szCs w:val="28"/>
          <w:lang w:eastAsia="ru-RU"/>
        </w:rPr>
        <w:t>. Игрим.</w:t>
      </w:r>
    </w:p>
    <w:p w:rsidR="003C1439" w:rsidRPr="003C1439" w:rsidRDefault="003C1439" w:rsidP="003C1439">
      <w:pPr>
        <w:pStyle w:val="ae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1439">
        <w:rPr>
          <w:rFonts w:ascii="Times New Roman" w:eastAsia="Times New Roman" w:hAnsi="Times New Roman"/>
          <w:sz w:val="28"/>
          <w:szCs w:val="28"/>
          <w:lang w:eastAsia="ru-RU"/>
        </w:rPr>
        <w:t xml:space="preserve">    В 2015-2016 годах будет продолжено строительство автодороги по ул. ул. Молодежная,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ул. Королева, ул.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Топчева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06158" w:rsidRPr="009D2295" w:rsidRDefault="00606158" w:rsidP="0060615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адресной инвестиционной программы ХМАО-Югры на 2014 год и на плановый период 2015-2016 годы» запланирована разработка проектно – сметной документации на строительство автомобильной дороги </w:t>
      </w:r>
      <w:proofErr w:type="spellStart"/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>пгт</w:t>
      </w:r>
      <w:proofErr w:type="spellEnd"/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Березово – </w:t>
      </w:r>
      <w:proofErr w:type="spellStart"/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>пгт</w:t>
      </w:r>
      <w:proofErr w:type="spellEnd"/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>. Игрим.</w:t>
      </w:r>
    </w:p>
    <w:p w:rsidR="00606158" w:rsidRPr="009D2295" w:rsidRDefault="00606158" w:rsidP="0060615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22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Обеспечение развития транспортной отрасли по отношению к другим отраслям экономики района, позволит создать условия для экономического роста, повышения доступности и качества транспортных услуг.</w:t>
      </w:r>
    </w:p>
    <w:p w:rsidR="00606158" w:rsidRPr="009D2295" w:rsidRDefault="00606158" w:rsidP="00606158">
      <w:pPr>
        <w:widowControl w:val="0"/>
        <w:tabs>
          <w:tab w:val="left" w:pos="370"/>
        </w:tabs>
        <w:autoSpaceDE w:val="0"/>
        <w:autoSpaceDN w:val="0"/>
        <w:adjustRightInd w:val="0"/>
        <w:spacing w:after="0" w:line="240" w:lineRule="auto"/>
        <w:ind w:left="3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D2295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ab/>
        <w:t xml:space="preserve">  В рамках муниципальной программы «</w:t>
      </w:r>
      <w:r w:rsidRPr="009D2295">
        <w:rPr>
          <w:rFonts w:ascii="Times New Roman" w:eastAsia="Calibri" w:hAnsi="Times New Roman" w:cs="Times New Roman"/>
          <w:sz w:val="28"/>
          <w:szCs w:val="28"/>
          <w:lang w:eastAsia="ru-RU"/>
        </w:rPr>
        <w:t>Информационное общество Березовского района на 2014-2018 годы</w:t>
      </w:r>
      <w:r w:rsidRPr="009D2295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» приоритетными задачами в управлении развития средствами связи есть и остаются на последующие годы: </w:t>
      </w:r>
      <w:r w:rsidRPr="009D2295">
        <w:rPr>
          <w:rFonts w:ascii="Times New Roman" w:eastAsia="Calibri" w:hAnsi="Times New Roman" w:cs="Times New Roman"/>
          <w:sz w:val="28"/>
          <w:szCs w:val="28"/>
          <w:lang w:eastAsia="ru-RU"/>
        </w:rPr>
        <w:t>развитие технической и технологической основы становления информационного общества и формирования электронного правительства, в том числе обеспечение предоставления  гражданам и организациям услуг с использованием современных информационно-коммуникационных технологий.</w:t>
      </w:r>
    </w:p>
    <w:p w:rsidR="00606158" w:rsidRPr="009D2295" w:rsidRDefault="00606158" w:rsidP="00606158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2295">
        <w:rPr>
          <w:rFonts w:ascii="Times New Roman" w:eastAsia="Calibri" w:hAnsi="Times New Roman" w:cs="Times New Roman"/>
          <w:sz w:val="28"/>
          <w:szCs w:val="28"/>
        </w:rPr>
        <w:t xml:space="preserve">Основным поставщиком услуг электросвязи (в том числе сотовой связи) в районе является ОАО «Ростелеком». </w:t>
      </w:r>
    </w:p>
    <w:p w:rsidR="00606158" w:rsidRPr="00F77426" w:rsidRDefault="00606158" w:rsidP="00606158">
      <w:pPr>
        <w:pStyle w:val="ae"/>
        <w:ind w:firstLine="540"/>
        <w:jc w:val="both"/>
        <w:rPr>
          <w:rFonts w:ascii="Times New Roman" w:hAnsi="Times New Roman"/>
          <w:sz w:val="28"/>
          <w:szCs w:val="28"/>
        </w:rPr>
      </w:pPr>
      <w:r w:rsidRPr="00F77426">
        <w:rPr>
          <w:rFonts w:ascii="Times New Roman" w:hAnsi="Times New Roman"/>
          <w:sz w:val="28"/>
          <w:szCs w:val="28"/>
        </w:rPr>
        <w:t>В городском поселении Игрим осуществляют деятельность операторы телефонной связи:</w:t>
      </w:r>
    </w:p>
    <w:p w:rsidR="00606158" w:rsidRPr="00F77426" w:rsidRDefault="00606158" w:rsidP="00606158">
      <w:pPr>
        <w:pStyle w:val="ae"/>
        <w:tabs>
          <w:tab w:val="left" w:pos="72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F7742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7426">
        <w:rPr>
          <w:rFonts w:ascii="Times New Roman" w:hAnsi="Times New Roman"/>
          <w:sz w:val="28"/>
          <w:szCs w:val="28"/>
        </w:rPr>
        <w:t>стационарной: - ООО «</w:t>
      </w:r>
      <w:proofErr w:type="spellStart"/>
      <w:r w:rsidRPr="00F77426">
        <w:rPr>
          <w:rFonts w:ascii="Times New Roman" w:hAnsi="Times New Roman"/>
          <w:sz w:val="28"/>
          <w:szCs w:val="28"/>
        </w:rPr>
        <w:t>Уралсвязьинформ</w:t>
      </w:r>
      <w:proofErr w:type="spellEnd"/>
      <w:r w:rsidRPr="00F77426">
        <w:rPr>
          <w:rFonts w:ascii="Times New Roman" w:hAnsi="Times New Roman"/>
          <w:sz w:val="28"/>
          <w:szCs w:val="28"/>
        </w:rPr>
        <w:t>»,  УТС «</w:t>
      </w:r>
      <w:proofErr w:type="spellStart"/>
      <w:r w:rsidRPr="00F77426">
        <w:rPr>
          <w:rFonts w:ascii="Times New Roman" w:hAnsi="Times New Roman"/>
          <w:sz w:val="28"/>
          <w:szCs w:val="28"/>
        </w:rPr>
        <w:t>Югорскгазтелеком</w:t>
      </w:r>
      <w:proofErr w:type="spellEnd"/>
      <w:r w:rsidRPr="00F77426">
        <w:rPr>
          <w:rFonts w:ascii="Times New Roman" w:hAnsi="Times New Roman"/>
          <w:sz w:val="28"/>
          <w:szCs w:val="28"/>
        </w:rPr>
        <w:t>»;</w:t>
      </w:r>
    </w:p>
    <w:p w:rsidR="00606158" w:rsidRPr="00F77426" w:rsidRDefault="00606158" w:rsidP="00606158">
      <w:pPr>
        <w:pStyle w:val="ae"/>
        <w:ind w:firstLine="540"/>
        <w:jc w:val="both"/>
        <w:rPr>
          <w:rFonts w:ascii="Times New Roman" w:hAnsi="Times New Roman"/>
          <w:sz w:val="28"/>
          <w:szCs w:val="28"/>
        </w:rPr>
      </w:pPr>
      <w:r w:rsidRPr="00F7742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7426">
        <w:rPr>
          <w:rFonts w:ascii="Times New Roman" w:hAnsi="Times New Roman"/>
          <w:sz w:val="28"/>
          <w:szCs w:val="28"/>
        </w:rPr>
        <w:t>сотовой связи: - «</w:t>
      </w:r>
      <w:proofErr w:type="spellStart"/>
      <w:r w:rsidRPr="00F77426">
        <w:rPr>
          <w:rFonts w:ascii="Times New Roman" w:hAnsi="Times New Roman"/>
          <w:sz w:val="28"/>
          <w:szCs w:val="28"/>
        </w:rPr>
        <w:t>БиЛайн</w:t>
      </w:r>
      <w:proofErr w:type="spellEnd"/>
      <w:r w:rsidRPr="00F77426">
        <w:rPr>
          <w:rFonts w:ascii="Times New Roman" w:hAnsi="Times New Roman"/>
          <w:sz w:val="28"/>
          <w:szCs w:val="28"/>
        </w:rPr>
        <w:t>», «Мегафон», «</w:t>
      </w:r>
      <w:proofErr w:type="spellStart"/>
      <w:r w:rsidRPr="00F77426">
        <w:rPr>
          <w:rFonts w:ascii="Times New Roman" w:hAnsi="Times New Roman"/>
          <w:sz w:val="28"/>
          <w:szCs w:val="28"/>
        </w:rPr>
        <w:t>Ютел</w:t>
      </w:r>
      <w:proofErr w:type="spellEnd"/>
      <w:r w:rsidRPr="00F77426">
        <w:rPr>
          <w:rFonts w:ascii="Times New Roman" w:hAnsi="Times New Roman"/>
          <w:sz w:val="28"/>
          <w:szCs w:val="28"/>
        </w:rPr>
        <w:t xml:space="preserve">», </w:t>
      </w:r>
      <w:r>
        <w:rPr>
          <w:rFonts w:ascii="Times New Roman" w:hAnsi="Times New Roman"/>
          <w:sz w:val="28"/>
          <w:szCs w:val="28"/>
        </w:rPr>
        <w:t>«Мотив»</w:t>
      </w:r>
    </w:p>
    <w:p w:rsidR="00606158" w:rsidRPr="009D2295" w:rsidRDefault="00606158" w:rsidP="006061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2014 ОАО «Мегафон» вве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эксплуатацию сеть сотовой связи стандарта 3G для обеспечения высокоскоростного доступа в сеть Интернет.</w:t>
      </w:r>
    </w:p>
    <w:p w:rsidR="00A240AE" w:rsidRPr="00A240AE" w:rsidRDefault="00A240AE" w:rsidP="00A240AE">
      <w:pPr>
        <w:pStyle w:val="ae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A240AE">
        <w:rPr>
          <w:rFonts w:ascii="Times New Roman" w:hAnsi="Times New Roman"/>
          <w:sz w:val="28"/>
          <w:szCs w:val="28"/>
        </w:rPr>
        <w:t>Для ускоренного развития в районе информационного общества необходимо обеспечить значительное снижение себестоимости предоставляемых услуг в сфере информационных и телекоммуникационных технологий.</w:t>
      </w:r>
    </w:p>
    <w:p w:rsidR="00A240AE" w:rsidRPr="00A240AE" w:rsidRDefault="00A240AE" w:rsidP="00A240AE">
      <w:pPr>
        <w:pStyle w:val="ae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A240AE">
        <w:rPr>
          <w:rFonts w:ascii="Times New Roman" w:hAnsi="Times New Roman"/>
          <w:sz w:val="28"/>
          <w:szCs w:val="28"/>
        </w:rPr>
        <w:t>Услуги почтовой</w:t>
      </w:r>
      <w:r w:rsidRPr="00A240AE">
        <w:rPr>
          <w:rFonts w:ascii="Times New Roman" w:hAnsi="Times New Roman"/>
          <w:i/>
          <w:sz w:val="28"/>
          <w:szCs w:val="28"/>
        </w:rPr>
        <w:t xml:space="preserve"> </w:t>
      </w:r>
      <w:r w:rsidRPr="00A240AE">
        <w:rPr>
          <w:rFonts w:ascii="Times New Roman" w:hAnsi="Times New Roman"/>
          <w:sz w:val="28"/>
          <w:szCs w:val="28"/>
        </w:rPr>
        <w:t xml:space="preserve">связи в городском поселении выполняет Белоярский почтамт УФПС ХМАО-Югры филиала ГУ «Почта России», где доставка и обмен почтовых отправлений осуществляется в среднем от 2-4 раз в неделю. </w:t>
      </w:r>
    </w:p>
    <w:p w:rsidR="005A055C" w:rsidRDefault="005A055C" w:rsidP="00E30AAC">
      <w:pPr>
        <w:pStyle w:val="2"/>
        <w:ind w:firstLine="540"/>
        <w:jc w:val="center"/>
        <w:rPr>
          <w:rFonts w:ascii="Times New Roman" w:hAnsi="Times New Roman" w:cs="Times New Roman"/>
          <w:bCs w:val="0"/>
          <w:i w:val="0"/>
        </w:rPr>
      </w:pPr>
      <w:r>
        <w:rPr>
          <w:rFonts w:ascii="Times New Roman" w:hAnsi="Times New Roman" w:cs="Times New Roman"/>
          <w:bCs w:val="0"/>
          <w:i w:val="0"/>
        </w:rPr>
        <w:t>Агропромышленный комплекс</w:t>
      </w:r>
    </w:p>
    <w:p w:rsidR="00E72541" w:rsidRPr="00E72541" w:rsidRDefault="00E72541" w:rsidP="00E72541">
      <w:pPr>
        <w:rPr>
          <w:lang w:eastAsia="ar-SA"/>
        </w:rPr>
      </w:pPr>
    </w:p>
    <w:p w:rsidR="005A055C" w:rsidRPr="00A97BF9" w:rsidRDefault="005A055C" w:rsidP="005A055C">
      <w:pPr>
        <w:pStyle w:val="21"/>
        <w:spacing w:after="0" w:line="240" w:lineRule="auto"/>
        <w:ind w:firstLine="700"/>
        <w:jc w:val="both"/>
        <w:rPr>
          <w:sz w:val="28"/>
          <w:szCs w:val="28"/>
        </w:rPr>
      </w:pPr>
      <w:r w:rsidRPr="00A97BF9">
        <w:rPr>
          <w:sz w:val="28"/>
          <w:szCs w:val="28"/>
        </w:rPr>
        <w:t xml:space="preserve">Основной задачей предприятий агропромышленного комплекса является обеспечение населения пищевой продукцией, производство которой возможно в северных условиях. На территории поселения существуют </w:t>
      </w:r>
      <w:r w:rsidRPr="00A97BF9">
        <w:rPr>
          <w:sz w:val="28"/>
          <w:szCs w:val="28"/>
        </w:rPr>
        <w:lastRenderedPageBreak/>
        <w:t>следующие отрасли сельского хозяйства: животноводство (молочное и мясное производство), свиноводство, растениеводство.</w:t>
      </w:r>
    </w:p>
    <w:tbl>
      <w:tblPr>
        <w:tblpPr w:leftFromText="180" w:rightFromText="180" w:vertAnchor="text" w:horzAnchor="margin" w:tblpY="1221"/>
        <w:tblW w:w="9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8"/>
        <w:gridCol w:w="1162"/>
        <w:gridCol w:w="980"/>
        <w:gridCol w:w="980"/>
        <w:gridCol w:w="980"/>
        <w:gridCol w:w="980"/>
        <w:gridCol w:w="980"/>
        <w:gridCol w:w="980"/>
      </w:tblGrid>
      <w:tr w:rsidR="005A055C" w:rsidRPr="005A055C" w:rsidTr="005A055C">
        <w:tc>
          <w:tcPr>
            <w:tcW w:w="2348" w:type="dxa"/>
            <w:vAlign w:val="center"/>
          </w:tcPr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  <w:r w:rsidRPr="005A055C">
              <w:rPr>
                <w:rFonts w:ascii="Times New Roman" w:hAnsi="Times New Roman"/>
              </w:rPr>
              <w:t>Основные виды продукции с/хоз-ва</w:t>
            </w:r>
          </w:p>
        </w:tc>
        <w:tc>
          <w:tcPr>
            <w:tcW w:w="1162" w:type="dxa"/>
            <w:vAlign w:val="center"/>
          </w:tcPr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  <w:r w:rsidRPr="005A055C">
              <w:rPr>
                <w:rFonts w:ascii="Times New Roman" w:hAnsi="Times New Roman"/>
              </w:rPr>
              <w:t>Ед.</w:t>
            </w:r>
          </w:p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  <w:r w:rsidRPr="005A055C"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980" w:type="dxa"/>
            <w:vAlign w:val="center"/>
          </w:tcPr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  <w:r w:rsidRPr="005A055C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3</w:t>
            </w:r>
            <w:r w:rsidRPr="005A055C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980" w:type="dxa"/>
            <w:vAlign w:val="center"/>
          </w:tcPr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  <w:r w:rsidRPr="005A055C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4</w:t>
            </w:r>
            <w:r w:rsidRPr="005A055C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980" w:type="dxa"/>
            <w:vAlign w:val="center"/>
          </w:tcPr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  <w:r w:rsidRPr="005A055C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5</w:t>
            </w:r>
            <w:r w:rsidRPr="005A055C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980" w:type="dxa"/>
            <w:vAlign w:val="center"/>
          </w:tcPr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  <w:r w:rsidRPr="005A055C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6</w:t>
            </w:r>
            <w:r w:rsidRPr="005A055C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980" w:type="dxa"/>
            <w:vAlign w:val="center"/>
          </w:tcPr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  <w:r w:rsidRPr="005A055C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7</w:t>
            </w:r>
            <w:r w:rsidRPr="005A055C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980" w:type="dxa"/>
          </w:tcPr>
          <w:p w:rsidR="005A055C" w:rsidRDefault="005A055C" w:rsidP="005A055C">
            <w:pPr>
              <w:pStyle w:val="ae"/>
              <w:rPr>
                <w:rFonts w:ascii="Times New Roman" w:hAnsi="Times New Roman"/>
              </w:rPr>
            </w:pPr>
          </w:p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  <w:r w:rsidRPr="005A055C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8</w:t>
            </w:r>
            <w:r w:rsidRPr="005A055C">
              <w:rPr>
                <w:rFonts w:ascii="Times New Roman" w:hAnsi="Times New Roman"/>
              </w:rPr>
              <w:t>г.</w:t>
            </w:r>
          </w:p>
        </w:tc>
      </w:tr>
      <w:tr w:rsidR="005A055C" w:rsidRPr="005A055C" w:rsidTr="005A055C">
        <w:tc>
          <w:tcPr>
            <w:tcW w:w="2348" w:type="dxa"/>
          </w:tcPr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  <w:r w:rsidRPr="005A055C">
              <w:rPr>
                <w:rFonts w:ascii="Times New Roman" w:hAnsi="Times New Roman"/>
              </w:rPr>
              <w:t>Молоко</w:t>
            </w:r>
          </w:p>
        </w:tc>
        <w:tc>
          <w:tcPr>
            <w:tcW w:w="1162" w:type="dxa"/>
          </w:tcPr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Тыс.</w:t>
            </w:r>
            <w:r w:rsidRPr="005A055C">
              <w:rPr>
                <w:rFonts w:ascii="Times New Roman" w:hAnsi="Times New Roman"/>
              </w:rPr>
              <w:t>тонн</w:t>
            </w:r>
            <w:proofErr w:type="spellEnd"/>
          </w:p>
        </w:tc>
        <w:tc>
          <w:tcPr>
            <w:tcW w:w="980" w:type="dxa"/>
          </w:tcPr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0,496</w:t>
            </w:r>
          </w:p>
        </w:tc>
        <w:tc>
          <w:tcPr>
            <w:tcW w:w="980" w:type="dxa"/>
          </w:tcPr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0,496</w:t>
            </w:r>
          </w:p>
        </w:tc>
        <w:tc>
          <w:tcPr>
            <w:tcW w:w="980" w:type="dxa"/>
          </w:tcPr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0,496</w:t>
            </w:r>
          </w:p>
        </w:tc>
        <w:tc>
          <w:tcPr>
            <w:tcW w:w="980" w:type="dxa"/>
          </w:tcPr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0,498</w:t>
            </w:r>
          </w:p>
        </w:tc>
        <w:tc>
          <w:tcPr>
            <w:tcW w:w="980" w:type="dxa"/>
          </w:tcPr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0,50</w:t>
            </w:r>
          </w:p>
        </w:tc>
        <w:tc>
          <w:tcPr>
            <w:tcW w:w="980" w:type="dxa"/>
          </w:tcPr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0,51</w:t>
            </w:r>
          </w:p>
        </w:tc>
      </w:tr>
      <w:tr w:rsidR="005A055C" w:rsidRPr="005A055C" w:rsidTr="005A055C">
        <w:tc>
          <w:tcPr>
            <w:tcW w:w="2348" w:type="dxa"/>
          </w:tcPr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  <w:r w:rsidRPr="005A055C">
              <w:rPr>
                <w:rFonts w:ascii="Times New Roman" w:hAnsi="Times New Roman"/>
              </w:rPr>
              <w:t>Мясо скота и птицы (в живом весе)</w:t>
            </w:r>
          </w:p>
        </w:tc>
        <w:tc>
          <w:tcPr>
            <w:tcW w:w="1162" w:type="dxa"/>
          </w:tcPr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</w:p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  <w:r w:rsidRPr="005A055C">
              <w:rPr>
                <w:rFonts w:ascii="Times New Roman" w:hAnsi="Times New Roman"/>
              </w:rPr>
              <w:t>тонн</w:t>
            </w:r>
          </w:p>
        </w:tc>
        <w:tc>
          <w:tcPr>
            <w:tcW w:w="980" w:type="dxa"/>
          </w:tcPr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</w:p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47,0</w:t>
            </w:r>
          </w:p>
        </w:tc>
        <w:tc>
          <w:tcPr>
            <w:tcW w:w="980" w:type="dxa"/>
          </w:tcPr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</w:p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47,0</w:t>
            </w:r>
          </w:p>
        </w:tc>
        <w:tc>
          <w:tcPr>
            <w:tcW w:w="980" w:type="dxa"/>
          </w:tcPr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</w:p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47,3</w:t>
            </w:r>
          </w:p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980" w:type="dxa"/>
          </w:tcPr>
          <w:p w:rsidR="005A055C" w:rsidRDefault="005A055C" w:rsidP="005A055C">
            <w:pPr>
              <w:pStyle w:val="ae"/>
              <w:rPr>
                <w:rFonts w:ascii="Times New Roman" w:hAnsi="Times New Roman"/>
              </w:rPr>
            </w:pPr>
          </w:p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</w:tc>
        <w:tc>
          <w:tcPr>
            <w:tcW w:w="980" w:type="dxa"/>
          </w:tcPr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</w:p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50,1</w:t>
            </w:r>
          </w:p>
        </w:tc>
        <w:tc>
          <w:tcPr>
            <w:tcW w:w="980" w:type="dxa"/>
          </w:tcPr>
          <w:p w:rsidR="005A055C" w:rsidRDefault="005A055C" w:rsidP="005A055C">
            <w:pPr>
              <w:pStyle w:val="ae"/>
              <w:rPr>
                <w:rFonts w:ascii="Times New Roman" w:hAnsi="Times New Roman"/>
              </w:rPr>
            </w:pPr>
          </w:p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50,2</w:t>
            </w:r>
          </w:p>
        </w:tc>
      </w:tr>
      <w:tr w:rsidR="005A055C" w:rsidRPr="005A055C" w:rsidTr="005A055C">
        <w:tc>
          <w:tcPr>
            <w:tcW w:w="2348" w:type="dxa"/>
          </w:tcPr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  <w:r w:rsidRPr="005A055C">
              <w:rPr>
                <w:rFonts w:ascii="Times New Roman" w:hAnsi="Times New Roman"/>
              </w:rPr>
              <w:t>Яйца</w:t>
            </w:r>
          </w:p>
        </w:tc>
        <w:tc>
          <w:tcPr>
            <w:tcW w:w="1162" w:type="dxa"/>
          </w:tcPr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  <w:proofErr w:type="spellStart"/>
            <w:r w:rsidRPr="005A055C">
              <w:rPr>
                <w:rFonts w:ascii="Times New Roman" w:hAnsi="Times New Roman"/>
              </w:rPr>
              <w:t>тыс.шт</w:t>
            </w:r>
            <w:proofErr w:type="spellEnd"/>
          </w:p>
        </w:tc>
        <w:tc>
          <w:tcPr>
            <w:tcW w:w="980" w:type="dxa"/>
          </w:tcPr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0,007</w:t>
            </w:r>
          </w:p>
        </w:tc>
        <w:tc>
          <w:tcPr>
            <w:tcW w:w="980" w:type="dxa"/>
          </w:tcPr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0,007</w:t>
            </w:r>
          </w:p>
        </w:tc>
        <w:tc>
          <w:tcPr>
            <w:tcW w:w="980" w:type="dxa"/>
          </w:tcPr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0,007</w:t>
            </w:r>
          </w:p>
        </w:tc>
        <w:tc>
          <w:tcPr>
            <w:tcW w:w="980" w:type="dxa"/>
          </w:tcPr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0,008</w:t>
            </w:r>
          </w:p>
        </w:tc>
        <w:tc>
          <w:tcPr>
            <w:tcW w:w="980" w:type="dxa"/>
          </w:tcPr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0,008</w:t>
            </w:r>
          </w:p>
        </w:tc>
        <w:tc>
          <w:tcPr>
            <w:tcW w:w="980" w:type="dxa"/>
          </w:tcPr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0,009</w:t>
            </w:r>
          </w:p>
        </w:tc>
      </w:tr>
      <w:tr w:rsidR="005A055C" w:rsidRPr="005A055C" w:rsidTr="005A055C">
        <w:tc>
          <w:tcPr>
            <w:tcW w:w="2348" w:type="dxa"/>
          </w:tcPr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  <w:r w:rsidRPr="005A055C">
              <w:rPr>
                <w:rFonts w:ascii="Times New Roman" w:hAnsi="Times New Roman"/>
              </w:rPr>
              <w:t>Картофель</w:t>
            </w:r>
          </w:p>
        </w:tc>
        <w:tc>
          <w:tcPr>
            <w:tcW w:w="1162" w:type="dxa"/>
          </w:tcPr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  <w:r w:rsidRPr="005A055C">
              <w:rPr>
                <w:rFonts w:ascii="Times New Roman" w:hAnsi="Times New Roman"/>
              </w:rPr>
              <w:t>тонн</w:t>
            </w:r>
          </w:p>
        </w:tc>
        <w:tc>
          <w:tcPr>
            <w:tcW w:w="980" w:type="dxa"/>
          </w:tcPr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735,9</w:t>
            </w:r>
          </w:p>
        </w:tc>
        <w:tc>
          <w:tcPr>
            <w:tcW w:w="980" w:type="dxa"/>
          </w:tcPr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736,3</w:t>
            </w:r>
          </w:p>
        </w:tc>
        <w:tc>
          <w:tcPr>
            <w:tcW w:w="980" w:type="dxa"/>
          </w:tcPr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736,7</w:t>
            </w:r>
          </w:p>
        </w:tc>
        <w:tc>
          <w:tcPr>
            <w:tcW w:w="980" w:type="dxa"/>
          </w:tcPr>
          <w:p w:rsidR="005A055C" w:rsidRPr="005A055C" w:rsidRDefault="00E30AAC" w:rsidP="005A055C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737,6</w:t>
            </w:r>
          </w:p>
        </w:tc>
        <w:tc>
          <w:tcPr>
            <w:tcW w:w="980" w:type="dxa"/>
          </w:tcPr>
          <w:p w:rsidR="005A055C" w:rsidRPr="005A055C" w:rsidRDefault="00E30AAC" w:rsidP="005A055C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738,1</w:t>
            </w:r>
          </w:p>
        </w:tc>
        <w:tc>
          <w:tcPr>
            <w:tcW w:w="980" w:type="dxa"/>
          </w:tcPr>
          <w:p w:rsidR="005A055C" w:rsidRPr="005A055C" w:rsidRDefault="00E30AAC" w:rsidP="005A055C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738,6</w:t>
            </w:r>
          </w:p>
        </w:tc>
      </w:tr>
      <w:tr w:rsidR="005A055C" w:rsidRPr="005A055C" w:rsidTr="005A055C">
        <w:tc>
          <w:tcPr>
            <w:tcW w:w="2348" w:type="dxa"/>
          </w:tcPr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  <w:r w:rsidRPr="005A055C">
              <w:rPr>
                <w:rFonts w:ascii="Times New Roman" w:hAnsi="Times New Roman"/>
              </w:rPr>
              <w:t>овощи</w:t>
            </w:r>
          </w:p>
        </w:tc>
        <w:tc>
          <w:tcPr>
            <w:tcW w:w="1162" w:type="dxa"/>
          </w:tcPr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  <w:r w:rsidRPr="005A055C">
              <w:rPr>
                <w:rFonts w:ascii="Times New Roman" w:hAnsi="Times New Roman"/>
              </w:rPr>
              <w:t>тонн</w:t>
            </w:r>
          </w:p>
        </w:tc>
        <w:tc>
          <w:tcPr>
            <w:tcW w:w="980" w:type="dxa"/>
          </w:tcPr>
          <w:p w:rsidR="005A055C" w:rsidRPr="005A055C" w:rsidRDefault="00E30AAC" w:rsidP="005A055C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93,3</w:t>
            </w:r>
          </w:p>
        </w:tc>
        <w:tc>
          <w:tcPr>
            <w:tcW w:w="980" w:type="dxa"/>
          </w:tcPr>
          <w:p w:rsidR="005A055C" w:rsidRPr="005A055C" w:rsidRDefault="00E30AAC" w:rsidP="005A055C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93,6</w:t>
            </w:r>
          </w:p>
        </w:tc>
        <w:tc>
          <w:tcPr>
            <w:tcW w:w="980" w:type="dxa"/>
          </w:tcPr>
          <w:p w:rsidR="005A055C" w:rsidRPr="005A055C" w:rsidRDefault="00E30AAC" w:rsidP="005A055C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94,0</w:t>
            </w:r>
          </w:p>
        </w:tc>
        <w:tc>
          <w:tcPr>
            <w:tcW w:w="980" w:type="dxa"/>
          </w:tcPr>
          <w:p w:rsidR="005A055C" w:rsidRPr="005A055C" w:rsidRDefault="00E30AAC" w:rsidP="005A055C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94,7</w:t>
            </w:r>
          </w:p>
        </w:tc>
        <w:tc>
          <w:tcPr>
            <w:tcW w:w="980" w:type="dxa"/>
          </w:tcPr>
          <w:p w:rsidR="005A055C" w:rsidRPr="005A055C" w:rsidRDefault="00E30AAC" w:rsidP="005A055C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95,2</w:t>
            </w:r>
          </w:p>
        </w:tc>
        <w:tc>
          <w:tcPr>
            <w:tcW w:w="980" w:type="dxa"/>
          </w:tcPr>
          <w:p w:rsidR="005A055C" w:rsidRPr="005A055C" w:rsidRDefault="00E30AAC" w:rsidP="005A055C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95,7</w:t>
            </w:r>
          </w:p>
        </w:tc>
      </w:tr>
    </w:tbl>
    <w:p w:rsidR="005A055C" w:rsidRPr="00A97BF9" w:rsidRDefault="005A055C" w:rsidP="005A055C">
      <w:pPr>
        <w:pStyle w:val="21"/>
        <w:spacing w:after="0" w:line="240" w:lineRule="auto"/>
        <w:ind w:firstLine="700"/>
        <w:jc w:val="both"/>
        <w:rPr>
          <w:sz w:val="28"/>
          <w:szCs w:val="28"/>
        </w:rPr>
      </w:pPr>
      <w:r w:rsidRPr="00A97BF9">
        <w:rPr>
          <w:sz w:val="28"/>
          <w:szCs w:val="28"/>
        </w:rPr>
        <w:t xml:space="preserve">Производство сельскохозяйственной продукции сосредоточено в   личных подсобных хозяйств населения. </w:t>
      </w:r>
    </w:p>
    <w:p w:rsidR="005A055C" w:rsidRPr="005A055C" w:rsidRDefault="005A055C" w:rsidP="005A055C">
      <w:pPr>
        <w:pStyle w:val="ae"/>
        <w:rPr>
          <w:rFonts w:ascii="Times New Roman" w:hAnsi="Times New Roman"/>
        </w:rPr>
      </w:pPr>
    </w:p>
    <w:p w:rsidR="005A055C" w:rsidRPr="005A055C" w:rsidRDefault="005A055C" w:rsidP="005A055C">
      <w:pPr>
        <w:pStyle w:val="ae"/>
        <w:rPr>
          <w:rFonts w:ascii="Times New Roman" w:hAnsi="Times New Roman"/>
          <w:sz w:val="28"/>
          <w:szCs w:val="28"/>
        </w:rPr>
      </w:pPr>
    </w:p>
    <w:p w:rsidR="005A055C" w:rsidRDefault="005A055C" w:rsidP="005A055C">
      <w:pPr>
        <w:pStyle w:val="31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Анализ результатов финансово-хозяйственной деятельности сельскохозяйственных производителей в 201</w:t>
      </w:r>
      <w:r w:rsidR="00E30AAC">
        <w:rPr>
          <w:sz w:val="28"/>
          <w:szCs w:val="28"/>
        </w:rPr>
        <w:t>3</w:t>
      </w:r>
      <w:r>
        <w:rPr>
          <w:sz w:val="28"/>
          <w:szCs w:val="28"/>
        </w:rPr>
        <w:t xml:space="preserve"> году и результатов 201</w:t>
      </w:r>
      <w:r w:rsidR="00E30AAC">
        <w:rPr>
          <w:sz w:val="28"/>
          <w:szCs w:val="28"/>
        </w:rPr>
        <w:t>4</w:t>
      </w:r>
      <w:r>
        <w:rPr>
          <w:sz w:val="28"/>
          <w:szCs w:val="28"/>
        </w:rPr>
        <w:t xml:space="preserve"> года показал, что объем произведенной сельскохозяйственной продукции в стоимостном выражении, в целом по поселению составил </w:t>
      </w:r>
      <w:r w:rsidR="00E30AAC">
        <w:rPr>
          <w:sz w:val="28"/>
          <w:szCs w:val="28"/>
        </w:rPr>
        <w:t>73,6</w:t>
      </w:r>
      <w:r>
        <w:rPr>
          <w:sz w:val="28"/>
          <w:szCs w:val="28"/>
        </w:rPr>
        <w:t xml:space="preserve"> млн. рублей  или 78% к уровню 201</w:t>
      </w:r>
      <w:r w:rsidR="00E30AAC">
        <w:rPr>
          <w:sz w:val="28"/>
          <w:szCs w:val="28"/>
        </w:rPr>
        <w:t>3 года в сопоставимых ценах</w:t>
      </w:r>
      <w:r>
        <w:rPr>
          <w:sz w:val="28"/>
          <w:szCs w:val="28"/>
        </w:rPr>
        <w:t>.</w:t>
      </w:r>
    </w:p>
    <w:p w:rsidR="005729DE" w:rsidRPr="009D2295" w:rsidRDefault="005729DE" w:rsidP="005729DE">
      <w:pPr>
        <w:suppressAutoHyphens/>
        <w:spacing w:after="12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D2295">
        <w:rPr>
          <w:rFonts w:ascii="Times New Roman" w:eastAsia="Times New Roman" w:hAnsi="Times New Roman" w:cs="Times New Roman"/>
          <w:sz w:val="28"/>
          <w:szCs w:val="28"/>
          <w:lang w:eastAsia="ar-SA"/>
        </w:rPr>
        <w:t>В среднесрочном периоде прогнозируемый объем выпуска сельскохозяйственной продукции, включая выращивание скота и овощей в личных подсобных хозяйствах, на приусадебных участках имеет положительную динамику и составит к 201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  <w:r w:rsidRPr="009D229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году 0,6 % к уровню 2013 года. </w:t>
      </w:r>
    </w:p>
    <w:p w:rsidR="005729DE" w:rsidRPr="00E72541" w:rsidRDefault="005729DE" w:rsidP="00E72541">
      <w:pPr>
        <w:suppressAutoHyphens/>
        <w:spacing w:after="12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D2295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Развитие растениеводства в неблагоприятных климатических  условиях  затруднено и низко прибыльно, однако, несмотря на это, сельскохозяйственные производители ориентированы не только на мясомолочную продукцию, но и на растениеводческую, с целью внутреннего потребления населением. Так, в 2013 году производство овощей составило 100,1% к уровню прошлого года. В период с 201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Pr="009D229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201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  <w:r w:rsidRPr="009D229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годы прогнозируется небольшой рост объема производства  растениеводческой продукции, от 100,17% в 201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Pr="009D229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году до 100,53% в 201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  <w:r w:rsidRPr="009D229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году. </w:t>
      </w:r>
    </w:p>
    <w:p w:rsidR="00E30AAC" w:rsidRPr="00E30AAC" w:rsidRDefault="00E30AAC" w:rsidP="00E30AAC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</w:pPr>
      <w:r w:rsidRPr="00E30A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Положительной динамике сельскохозяйственного производства способствует реализация государственной политики поддержки сельскохозяйственных товаропроизводителей осуществляемая путем предоставления из окружного бюджета субсидий за реализованную продукцию и субсидий на укрепление материально-технической базы малых форм хозяйствования. </w:t>
      </w:r>
    </w:p>
    <w:p w:rsidR="009D2295" w:rsidRDefault="00E30AAC" w:rsidP="00E30AAC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</w:t>
      </w:r>
      <w:r w:rsidRPr="00E30AAC"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  <w:t>Полученные денежные средства позволяют сельхозпроизводителям возместить часть затрат на производство сельскохозяйственной продукции. В результате цены реализации производимой продукции местными товаропроизводителями остаются относительно стабильными, что позволяет им сохранять устойчивые позиции на продуктовом рынке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5729DE" w:rsidRPr="009D2295" w:rsidRDefault="005729DE" w:rsidP="005729DE">
      <w:pPr>
        <w:suppressAutoHyphens/>
        <w:spacing w:after="12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D229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перспективе будут активно развиваться такие виды животноводства как, птицеводство и кролиководство. Это наиболее выгодные направления </w:t>
      </w:r>
      <w:r w:rsidRPr="009D2295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отрасли, так как отличается быстрыми темпами воспроизводства, интенсивным ростом, высокой продуктивностью и жизнеспособностью. Выращивание и содержание кроликов и птиц в северных условиях требует меньших затрат живого труда и материальных средств на единицу продукции, чем в других отраслях животноводства.</w:t>
      </w:r>
    </w:p>
    <w:p w:rsidR="005729DE" w:rsidRPr="00E30AAC" w:rsidRDefault="005729DE" w:rsidP="00E30AAC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29DE" w:rsidRDefault="005729DE" w:rsidP="005729DE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ar-SA"/>
        </w:rPr>
      </w:pPr>
      <w:r w:rsidRPr="005729DE"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ar-SA"/>
        </w:rPr>
        <w:t>Потребительский рынок</w:t>
      </w:r>
    </w:p>
    <w:p w:rsidR="00E72541" w:rsidRPr="005729DE" w:rsidRDefault="00E72541" w:rsidP="005729DE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ar-SA"/>
        </w:rPr>
      </w:pPr>
    </w:p>
    <w:p w:rsidR="005729DE" w:rsidRPr="005729DE" w:rsidRDefault="005729DE" w:rsidP="005729DE">
      <w:pPr>
        <w:suppressAutoHyphens/>
        <w:spacing w:after="0" w:line="240" w:lineRule="auto"/>
        <w:ind w:firstLine="51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729D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Потребительский рынок - это сочетание связанных друг с другом отраслей, обеспечивающих платежеспособный спрос населения и представленных совокупностью самостоятельно хозяйствующих субъектов различной формы собственности, осуществляющих свою деятельность в сфере торговли, общественного питания, бытовых услуг, индустрии отдыха и развлечений. </w:t>
      </w:r>
    </w:p>
    <w:p w:rsidR="005729DE" w:rsidRPr="005729DE" w:rsidRDefault="005729DE" w:rsidP="005729DE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ar-SA"/>
        </w:rPr>
      </w:pPr>
    </w:p>
    <w:p w:rsidR="005729DE" w:rsidRPr="005729DE" w:rsidRDefault="005729DE" w:rsidP="005729DE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ar-SA"/>
        </w:rPr>
      </w:pPr>
      <w:r w:rsidRPr="005729DE"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ar-SA"/>
        </w:rPr>
        <w:t>Торговля и общественное питание</w:t>
      </w:r>
    </w:p>
    <w:p w:rsidR="00F001B7" w:rsidRPr="00BB7532" w:rsidRDefault="005729DE" w:rsidP="00BB7532">
      <w:pPr>
        <w:pStyle w:val="ae"/>
        <w:ind w:firstLine="426"/>
        <w:jc w:val="both"/>
        <w:rPr>
          <w:rFonts w:ascii="Times New Roman" w:hAnsi="Times New Roman"/>
          <w:sz w:val="28"/>
          <w:szCs w:val="28"/>
          <w:lang w:eastAsia="ar-SA"/>
        </w:rPr>
      </w:pPr>
      <w:r w:rsidRPr="00BB7532">
        <w:rPr>
          <w:rFonts w:ascii="Times New Roman" w:hAnsi="Times New Roman"/>
          <w:sz w:val="28"/>
          <w:szCs w:val="28"/>
          <w:lang w:eastAsia="ar-SA"/>
        </w:rPr>
        <w:t>Торговля — это сфера потребительского рынка, которая занимает весомую часть в его структуре и вносит существенный вклад в социально-экономическое развитие поселения.</w:t>
      </w:r>
    </w:p>
    <w:p w:rsidR="00E23463" w:rsidRPr="00BB7532" w:rsidRDefault="00BB7532" w:rsidP="00BB7532">
      <w:pPr>
        <w:pStyle w:val="ae"/>
        <w:ind w:firstLine="426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  </w:t>
      </w:r>
      <w:r w:rsidR="00E23463" w:rsidRPr="00BB7532">
        <w:rPr>
          <w:rFonts w:ascii="Times New Roman" w:hAnsi="Times New Roman"/>
          <w:sz w:val="28"/>
          <w:szCs w:val="28"/>
          <w:lang w:eastAsia="ar-SA"/>
        </w:rPr>
        <w:t>По состоянию на 31.12.2014 на территории городского поселения Игрим осуществляют деятельность 78 магазинов и 8</w:t>
      </w:r>
      <w:r w:rsidR="00E23463" w:rsidRPr="00BB7532">
        <w:rPr>
          <w:rFonts w:ascii="Times New Roman" w:hAnsi="Times New Roman"/>
          <w:color w:val="000000"/>
          <w:spacing w:val="4"/>
          <w:sz w:val="28"/>
          <w:szCs w:val="28"/>
          <w:lang w:eastAsia="ar-SA"/>
        </w:rPr>
        <w:t xml:space="preserve"> предприятий общественного питания</w:t>
      </w:r>
      <w:r w:rsidR="00E23463" w:rsidRPr="00BB7532">
        <w:rPr>
          <w:rFonts w:ascii="Times New Roman" w:hAnsi="Times New Roman"/>
          <w:sz w:val="28"/>
          <w:szCs w:val="28"/>
          <w:lang w:eastAsia="ar-SA"/>
        </w:rPr>
        <w:t>.</w:t>
      </w:r>
      <w:r w:rsidR="00E23463" w:rsidRPr="00BB7532">
        <w:rPr>
          <w:rFonts w:ascii="Times New Roman" w:hAnsi="Times New Roman"/>
          <w:bCs/>
          <w:sz w:val="28"/>
          <w:szCs w:val="28"/>
          <w:lang w:eastAsia="ar-SA"/>
        </w:rPr>
        <w:t xml:space="preserve"> </w:t>
      </w:r>
    </w:p>
    <w:p w:rsidR="00BB7532" w:rsidRPr="00BB7532" w:rsidRDefault="00BB7532" w:rsidP="00BB7532">
      <w:pPr>
        <w:pStyle w:val="ae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pacing w:val="-2"/>
          <w:sz w:val="28"/>
          <w:szCs w:val="28"/>
          <w:lang w:eastAsia="ar-SA"/>
        </w:rPr>
        <w:t xml:space="preserve">  </w:t>
      </w:r>
      <w:r w:rsidRPr="00BB7532">
        <w:rPr>
          <w:rStyle w:val="12"/>
          <w:rFonts w:eastAsia="Calibri"/>
          <w:color w:val="000000"/>
          <w:sz w:val="28"/>
          <w:szCs w:val="28"/>
        </w:rPr>
        <w:t>В городском поселении Игрим еще не произошел переход на формат сетей быстрого питания, здесь сохраняются ведомственные предприятия общепита:  ОАО «</w:t>
      </w:r>
      <w:proofErr w:type="spellStart"/>
      <w:r w:rsidRPr="00BB7532">
        <w:rPr>
          <w:rStyle w:val="12"/>
          <w:rFonts w:eastAsia="Calibri"/>
          <w:color w:val="000000"/>
          <w:sz w:val="28"/>
          <w:szCs w:val="28"/>
        </w:rPr>
        <w:t>Игримторг</w:t>
      </w:r>
      <w:proofErr w:type="spellEnd"/>
      <w:r w:rsidRPr="00BB7532">
        <w:rPr>
          <w:rStyle w:val="12"/>
          <w:rFonts w:eastAsia="Calibri"/>
          <w:color w:val="000000"/>
          <w:sz w:val="28"/>
          <w:szCs w:val="28"/>
        </w:rPr>
        <w:t>», ДОО «</w:t>
      </w:r>
      <w:proofErr w:type="spellStart"/>
      <w:r w:rsidRPr="00BB7532">
        <w:rPr>
          <w:rStyle w:val="12"/>
          <w:rFonts w:eastAsia="Calibri"/>
          <w:color w:val="000000"/>
          <w:sz w:val="28"/>
          <w:szCs w:val="28"/>
        </w:rPr>
        <w:t>Магторг</w:t>
      </w:r>
      <w:proofErr w:type="spellEnd"/>
      <w:r w:rsidRPr="00BB7532">
        <w:rPr>
          <w:rStyle w:val="12"/>
          <w:rFonts w:eastAsia="Calibri"/>
          <w:color w:val="000000"/>
          <w:sz w:val="28"/>
          <w:szCs w:val="28"/>
        </w:rPr>
        <w:t>», учреждениях образования и др.</w:t>
      </w:r>
    </w:p>
    <w:p w:rsidR="00BB7532" w:rsidRPr="00BB7532" w:rsidRDefault="00BB7532" w:rsidP="00BB7532">
      <w:pPr>
        <w:pStyle w:val="ae"/>
        <w:ind w:firstLine="426"/>
        <w:jc w:val="both"/>
        <w:rPr>
          <w:rFonts w:ascii="Times New Roman" w:hAnsi="Times New Roman"/>
          <w:sz w:val="28"/>
          <w:szCs w:val="28"/>
        </w:rPr>
      </w:pPr>
      <w:r w:rsidRPr="00BB7532">
        <w:rPr>
          <w:rStyle w:val="12"/>
          <w:rFonts w:eastAsia="Calibri"/>
          <w:color w:val="000000"/>
          <w:sz w:val="28"/>
          <w:szCs w:val="28"/>
        </w:rPr>
        <w:t xml:space="preserve">Несмотря на не высокие темпы роста оборота торговли, сектор характеризуется наименьшим уровнем бизнес-риска в целом, благодаря стабильному спросу на продукты питания, гибкости продавцов по отношению к ассортиментной и ценовой политике для удержания оборотов торговли на относительно стабильном уровне. На развитие сферы торговли значительное влияние в прогнозируемом периоде будут оказывать следующие </w:t>
      </w:r>
      <w:proofErr w:type="gramStart"/>
      <w:r w:rsidRPr="00BB7532">
        <w:rPr>
          <w:rStyle w:val="12"/>
          <w:rFonts w:eastAsia="Calibri"/>
          <w:color w:val="000000"/>
          <w:sz w:val="28"/>
          <w:szCs w:val="28"/>
        </w:rPr>
        <w:t>факторы:</w:t>
      </w:r>
      <w:r w:rsidRPr="00BB7532">
        <w:rPr>
          <w:rStyle w:val="12"/>
          <w:rFonts w:eastAsia="Calibri"/>
          <w:color w:val="000000"/>
          <w:sz w:val="28"/>
          <w:szCs w:val="28"/>
        </w:rPr>
        <w:tab/>
      </w:r>
      <w:proofErr w:type="gramEnd"/>
      <w:r w:rsidRPr="00BB7532">
        <w:rPr>
          <w:rStyle w:val="12"/>
          <w:rFonts w:eastAsia="Calibri"/>
          <w:color w:val="000000"/>
          <w:sz w:val="28"/>
          <w:szCs w:val="28"/>
        </w:rPr>
        <w:t>увеличение торговых площадей с</w:t>
      </w:r>
    </w:p>
    <w:p w:rsidR="00BB7532" w:rsidRPr="00BB7532" w:rsidRDefault="00BB7532" w:rsidP="00BB7532">
      <w:pPr>
        <w:pStyle w:val="ae"/>
        <w:ind w:firstLine="426"/>
        <w:jc w:val="both"/>
        <w:rPr>
          <w:rFonts w:ascii="Times New Roman" w:hAnsi="Times New Roman"/>
          <w:sz w:val="28"/>
          <w:szCs w:val="28"/>
        </w:rPr>
      </w:pPr>
      <w:r w:rsidRPr="00BB7532">
        <w:rPr>
          <w:rStyle w:val="12"/>
          <w:rFonts w:eastAsia="Calibri"/>
          <w:color w:val="000000"/>
          <w:sz w:val="28"/>
          <w:szCs w:val="28"/>
        </w:rPr>
        <w:t>совершенствованием форм торгового обслуживания, расширение товарного ассортимента, специализация магазинов.</w:t>
      </w:r>
    </w:p>
    <w:p w:rsidR="00BB7532" w:rsidRPr="00BB7532" w:rsidRDefault="00BB7532" w:rsidP="00BB7532">
      <w:pPr>
        <w:pStyle w:val="ae"/>
        <w:ind w:firstLine="426"/>
        <w:jc w:val="both"/>
        <w:rPr>
          <w:rFonts w:ascii="Times New Roman" w:hAnsi="Times New Roman"/>
          <w:sz w:val="28"/>
          <w:szCs w:val="28"/>
        </w:rPr>
      </w:pPr>
      <w:r w:rsidRPr="00BB7532">
        <w:rPr>
          <w:rStyle w:val="12"/>
          <w:rFonts w:eastAsia="Calibri"/>
          <w:color w:val="000000"/>
          <w:sz w:val="28"/>
          <w:szCs w:val="28"/>
        </w:rPr>
        <w:t>Заметную роль в обеспечении поселения товарами играют такие предприятия ОАО «</w:t>
      </w:r>
      <w:proofErr w:type="spellStart"/>
      <w:r w:rsidRPr="00BB7532">
        <w:rPr>
          <w:rStyle w:val="12"/>
          <w:rFonts w:eastAsia="Calibri"/>
          <w:color w:val="000000"/>
          <w:sz w:val="28"/>
          <w:szCs w:val="28"/>
        </w:rPr>
        <w:t>Игримторг</w:t>
      </w:r>
      <w:proofErr w:type="spellEnd"/>
      <w:r w:rsidRPr="00BB7532">
        <w:rPr>
          <w:rStyle w:val="12"/>
          <w:rFonts w:eastAsia="Calibri"/>
          <w:color w:val="000000"/>
          <w:sz w:val="28"/>
          <w:szCs w:val="28"/>
        </w:rPr>
        <w:t>», ДОО «</w:t>
      </w:r>
      <w:proofErr w:type="spellStart"/>
      <w:r w:rsidRPr="00BB7532">
        <w:rPr>
          <w:rStyle w:val="12"/>
          <w:rFonts w:eastAsia="Calibri"/>
          <w:color w:val="000000"/>
          <w:sz w:val="28"/>
          <w:szCs w:val="28"/>
        </w:rPr>
        <w:t>Магторг</w:t>
      </w:r>
      <w:proofErr w:type="spellEnd"/>
      <w:r w:rsidRPr="00BB7532">
        <w:rPr>
          <w:rStyle w:val="12"/>
          <w:rFonts w:eastAsia="Calibri"/>
          <w:color w:val="000000"/>
          <w:sz w:val="28"/>
          <w:szCs w:val="28"/>
        </w:rPr>
        <w:t>». Большую роль в наполнении прилавков товарами и продуктами питания занимают частные предприниматели. Особое внимание уделяется насыщению рынка товарами отечественного производства. Товарная насыщенность потребительского рынка в прогнозируемом периоде будет носить устойчивый характер и в полной мере соответствовать платежеспособному спросу населения на основные продукты питания, товары легкой промышленности и культурно - бытового назначения.</w:t>
      </w:r>
    </w:p>
    <w:p w:rsidR="00BB7532" w:rsidRPr="00BB7532" w:rsidRDefault="00BB7532" w:rsidP="00BB7532">
      <w:pPr>
        <w:pStyle w:val="ae"/>
        <w:ind w:firstLine="426"/>
        <w:jc w:val="both"/>
        <w:rPr>
          <w:rStyle w:val="25"/>
          <w:rFonts w:ascii="Times New Roman" w:hAnsi="Times New Roman"/>
          <w:b w:val="0"/>
          <w:color w:val="000000"/>
          <w:sz w:val="28"/>
          <w:szCs w:val="28"/>
        </w:rPr>
      </w:pPr>
      <w:r w:rsidRPr="00BB7532">
        <w:rPr>
          <w:rStyle w:val="25"/>
          <w:rFonts w:ascii="Times New Roman" w:hAnsi="Times New Roman"/>
          <w:b w:val="0"/>
          <w:color w:val="000000"/>
          <w:sz w:val="28"/>
          <w:szCs w:val="28"/>
        </w:rPr>
        <w:lastRenderedPageBreak/>
        <w:t>К проблемам развития отрасли можно отнести сложную транспортную схему, недостаточное развитие прогрессивных методов обслуживания.</w:t>
      </w:r>
    </w:p>
    <w:p w:rsidR="00E23463" w:rsidRPr="00BB7532" w:rsidRDefault="00E23463" w:rsidP="00BB7532">
      <w:pPr>
        <w:pStyle w:val="ae"/>
        <w:ind w:firstLine="426"/>
        <w:jc w:val="both"/>
        <w:rPr>
          <w:rFonts w:ascii="Times New Roman" w:hAnsi="Times New Roman"/>
          <w:sz w:val="28"/>
          <w:szCs w:val="28"/>
          <w:lang w:eastAsia="ar-SA"/>
        </w:rPr>
      </w:pPr>
      <w:r w:rsidRPr="00BB7532">
        <w:rPr>
          <w:rFonts w:ascii="Times New Roman" w:hAnsi="Times New Roman"/>
          <w:sz w:val="28"/>
          <w:szCs w:val="28"/>
          <w:lang w:eastAsia="ar-SA"/>
        </w:rPr>
        <w:t xml:space="preserve">   Учитывая рост прогнозных индексов – дефляторов, в 2015 году предполагается снижение розничного товарооборота в сопоставимых ценах по сравнению с первоначальным вариантом с 102,1% до 101,2%; в 2016 году – с 102,1% до 100,0%; в 2017 – 2018 годах темп роста составит 101,5% – 102,3%. </w:t>
      </w:r>
    </w:p>
    <w:p w:rsidR="00E23463" w:rsidRPr="00E23463" w:rsidRDefault="00E23463" w:rsidP="00E23463">
      <w:pPr>
        <w:suppressAutoHyphens/>
        <w:spacing w:after="0" w:line="240" w:lineRule="auto"/>
        <w:ind w:left="283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23463" w:rsidRPr="00E23463" w:rsidRDefault="00E23463" w:rsidP="00B726D2">
      <w:pPr>
        <w:suppressAutoHyphens/>
        <w:spacing w:after="0" w:line="240" w:lineRule="auto"/>
        <w:ind w:left="283"/>
        <w:rPr>
          <w:rFonts w:ascii="Times New Roman" w:eastAsia="Times New Roman" w:hAnsi="Times New Roman" w:cs="Times New Roman"/>
          <w:b/>
          <w:sz w:val="28"/>
          <w:szCs w:val="28"/>
          <w:lang w:val="x-none" w:eastAsia="ar-SA"/>
        </w:rPr>
      </w:pPr>
      <w:r w:rsidRPr="00E23463">
        <w:rPr>
          <w:rFonts w:ascii="Times New Roman" w:eastAsia="Times New Roman" w:hAnsi="Times New Roman" w:cs="Times New Roman"/>
          <w:b/>
          <w:sz w:val="28"/>
          <w:szCs w:val="28"/>
          <w:lang w:val="x-none" w:eastAsia="ar-SA"/>
        </w:rPr>
        <w:t>Платные услуги</w:t>
      </w:r>
    </w:p>
    <w:p w:rsidR="00E23463" w:rsidRPr="00E23463" w:rsidRDefault="00E23463" w:rsidP="00E23463">
      <w:pPr>
        <w:suppressAutoHyphens/>
        <w:spacing w:after="0" w:line="240" w:lineRule="auto"/>
        <w:ind w:firstLine="51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23463">
        <w:rPr>
          <w:rFonts w:ascii="Times New Roman" w:eastAsia="Times New Roman" w:hAnsi="Times New Roman" w:cs="Times New Roman"/>
          <w:sz w:val="28"/>
          <w:szCs w:val="28"/>
          <w:lang w:eastAsia="ar-SA"/>
        </w:rPr>
        <w:t>По предварительной оценке, в прогнозном периоде динамика развития рынка платных услуг будет невысокой, но стабильной; темп роста в сопоставимых ценах ежегодно составит по первому варианту 10</w:t>
      </w:r>
      <w:r w:rsidR="00BB7532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Pr="00E23463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BB7532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Pr="00E23463">
        <w:rPr>
          <w:rFonts w:ascii="Times New Roman" w:eastAsia="Times New Roman" w:hAnsi="Times New Roman" w:cs="Times New Roman"/>
          <w:sz w:val="28"/>
          <w:szCs w:val="28"/>
          <w:lang w:eastAsia="ar-SA"/>
        </w:rPr>
        <w:t>% по второму варианту – 10</w:t>
      </w:r>
      <w:r w:rsidR="00BB7532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Pr="00E23463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BB7532">
        <w:rPr>
          <w:rFonts w:ascii="Times New Roman" w:eastAsia="Times New Roman" w:hAnsi="Times New Roman" w:cs="Times New Roman"/>
          <w:sz w:val="28"/>
          <w:szCs w:val="28"/>
          <w:lang w:eastAsia="ar-SA"/>
        </w:rPr>
        <w:t>72% в 2016 году, в 2017-2018 году от 104,29% до 104,45%.</w:t>
      </w:r>
    </w:p>
    <w:p w:rsidR="00E23463" w:rsidRPr="00E23463" w:rsidRDefault="00E23463" w:rsidP="00E23463">
      <w:pPr>
        <w:suppressAutoHyphens/>
        <w:spacing w:after="0" w:line="240" w:lineRule="auto"/>
        <w:ind w:firstLine="51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23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Наиболее востребованы останутся услуги обязательного характера: жилищно-коммунальные, услуги связи и пассажирского транспорта. </w:t>
      </w:r>
    </w:p>
    <w:p w:rsidR="00E23463" w:rsidRPr="00E23463" w:rsidRDefault="00E23463" w:rsidP="00E23463">
      <w:pPr>
        <w:spacing w:after="0" w:line="240" w:lineRule="auto"/>
        <w:ind w:firstLine="51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234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Обеспечение потребностей населения в бытовых услугах является одной из самых важных и социально значимых задач. </w:t>
      </w:r>
    </w:p>
    <w:p w:rsidR="00E23463" w:rsidRPr="00E23463" w:rsidRDefault="00E23463" w:rsidP="00E23463">
      <w:pPr>
        <w:spacing w:after="0" w:line="240" w:lineRule="auto"/>
        <w:ind w:firstLine="5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34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Наибольшим спросом у населения пользуются услуги индустрии красоты - парикмахерские, косметология, маникюр, солярий, оздоровительные; услуги предприятий сферы технического обслуживания и ремонта автотранспорта; ремонта и обслуживания бытовой радиоэлектронной аппаратуры, бытовых машин и приборов; ремонта и строительства жилья. </w:t>
      </w:r>
    </w:p>
    <w:p w:rsidR="00E23463" w:rsidRDefault="00E23463" w:rsidP="00BB7532">
      <w:pPr>
        <w:widowControl w:val="0"/>
        <w:suppressAutoHyphens/>
        <w:spacing w:after="0" w:line="240" w:lineRule="auto"/>
        <w:ind w:right="19" w:firstLine="555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</w:pPr>
      <w:r w:rsidRPr="00E23463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Несмотря на различные тенденции развития отдельных видов услуг, в 201</w:t>
      </w:r>
      <w:r w:rsidR="00BB7532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6</w:t>
      </w:r>
      <w:r w:rsidRPr="00E23463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 - 201</w:t>
      </w:r>
      <w:r w:rsidR="00BB7532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8</w:t>
      </w:r>
      <w:r w:rsidRPr="00E23463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 годах не произойдет значительного изменения их структуры. По-прежнему, более 45% от общего объема расходов населения на услуги будет тратиться на «обязательные» услуги, не зависящие от доходов населения. Услуги культуры и образования, медицинские и санаторно-оздоровительные услуги, туристские услуги, будут зависеть от уровня доходов населения, но доля каждых из них в общем объеме невысока, изменение их объемов не вносит существенного изменения в общую структуру потребления платных услуг населением.</w:t>
      </w:r>
    </w:p>
    <w:p w:rsidR="00BB7532" w:rsidRPr="00BB7532" w:rsidRDefault="00BB7532" w:rsidP="00BB7532">
      <w:pPr>
        <w:pStyle w:val="ae"/>
        <w:ind w:firstLine="567"/>
        <w:jc w:val="both"/>
        <w:rPr>
          <w:rStyle w:val="12"/>
          <w:rFonts w:eastAsia="Calibri"/>
          <w:color w:val="000000"/>
          <w:sz w:val="28"/>
          <w:szCs w:val="28"/>
        </w:rPr>
      </w:pPr>
      <w:r w:rsidRPr="00BB7532">
        <w:rPr>
          <w:rStyle w:val="12"/>
          <w:rFonts w:eastAsia="Calibri"/>
          <w:color w:val="000000"/>
          <w:sz w:val="28"/>
          <w:szCs w:val="28"/>
        </w:rPr>
        <w:t>Ситуация жилищно-коммунальных услуг будет складываться в 2016 - 2018 годах под влиянием устойчивого опережения роста цен, тарифов на жилищно-</w:t>
      </w:r>
      <w:proofErr w:type="spellStart"/>
      <w:r w:rsidRPr="00BB7532">
        <w:rPr>
          <w:rStyle w:val="12"/>
          <w:rFonts w:eastAsia="Calibri"/>
          <w:color w:val="000000"/>
          <w:sz w:val="28"/>
          <w:szCs w:val="28"/>
        </w:rPr>
        <w:t>коммунальныые</w:t>
      </w:r>
      <w:proofErr w:type="spellEnd"/>
      <w:r w:rsidRPr="00BB7532">
        <w:rPr>
          <w:rStyle w:val="12"/>
          <w:rFonts w:eastAsia="Calibri"/>
          <w:color w:val="000000"/>
          <w:sz w:val="28"/>
          <w:szCs w:val="28"/>
        </w:rPr>
        <w:t xml:space="preserve"> услуги по сравнению с другими услугами на фоне повышения уровня возмещения населению затрат на их предоставление и сохранение значительного количества семей, получающих субсидию на оплату жилищно- коммунальных услуг и граждан, пользующихся льготами на эти услуги</w:t>
      </w:r>
    </w:p>
    <w:p w:rsidR="00E23463" w:rsidRPr="00BB7532" w:rsidRDefault="00E23463" w:rsidP="00BB7532">
      <w:pPr>
        <w:pStyle w:val="ae"/>
        <w:ind w:firstLine="567"/>
        <w:jc w:val="both"/>
        <w:rPr>
          <w:rFonts w:ascii="Times New Roman" w:eastAsia="Times New Roman" w:hAnsi="Times New Roman"/>
          <w:kern w:val="2"/>
          <w:sz w:val="28"/>
          <w:szCs w:val="28"/>
          <w:lang w:eastAsia="ar-SA"/>
        </w:rPr>
      </w:pPr>
      <w:r w:rsidRPr="00BB7532">
        <w:rPr>
          <w:rFonts w:ascii="Times New Roman" w:eastAsia="Times New Roman" w:hAnsi="Times New Roman"/>
          <w:kern w:val="2"/>
          <w:sz w:val="28"/>
          <w:szCs w:val="28"/>
          <w:lang w:eastAsia="ar-SA"/>
        </w:rPr>
        <w:t>Не смотря на ряд отрицательных внешних факторов развития потребительского рынка, продолжится деятельность по реализации основной цели государственной политики – максимально полное удовлетворение потребностей населения в услугах и товарах путем создания условий для развития эффективной логистической системы.</w:t>
      </w:r>
    </w:p>
    <w:p w:rsidR="00E23463" w:rsidRPr="00E23463" w:rsidRDefault="00E23463" w:rsidP="00E23463">
      <w:pPr>
        <w:pStyle w:val="ae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E23463" w:rsidRPr="005729DE" w:rsidRDefault="00E23463" w:rsidP="005729D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001B7" w:rsidRPr="00F001B7" w:rsidRDefault="00F001B7" w:rsidP="00B726D2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001B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Малое и среднее предпринимательство</w:t>
      </w:r>
    </w:p>
    <w:p w:rsidR="00F001B7" w:rsidRPr="00FA7E0C" w:rsidRDefault="00F001B7" w:rsidP="00F00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E0C">
        <w:rPr>
          <w:rFonts w:ascii="Times New Roman" w:eastAsia="Times New Roman" w:hAnsi="Times New Roman" w:cs="Times New Roman"/>
          <w:sz w:val="28"/>
          <w:szCs w:val="28"/>
          <w:lang w:eastAsia="ar-SA"/>
        </w:rPr>
        <w:t>Положительная динамика показателей деятельности в сфере малого и среднего предпринимательства (рост численности субъектов предпринимательства, увеличение оборота малых и средних предприятий) за последние годы подтверждает развитие сферы предпринимательства в поселении.</w:t>
      </w:r>
    </w:p>
    <w:p w:rsidR="00F001B7" w:rsidRPr="00FA7E0C" w:rsidRDefault="00F001B7" w:rsidP="00F00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E0C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создания благоприятных условий для реализации предпринимательской инициативы в прогнозный период будет продолжена поддержка развития малого и среднего предпринимательства.</w:t>
      </w:r>
    </w:p>
    <w:p w:rsidR="00F001B7" w:rsidRPr="00FA7E0C" w:rsidRDefault="00F001B7" w:rsidP="00F001B7">
      <w:pPr>
        <w:keepNext/>
        <w:tabs>
          <w:tab w:val="num" w:pos="432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A7E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Доля среднесписочной численности занятых на малых и средних предприятиях в общей </w:t>
      </w:r>
      <w:proofErr w:type="gramStart"/>
      <w:r w:rsidRPr="00FA7E0C">
        <w:rPr>
          <w:rFonts w:ascii="Times New Roman" w:eastAsia="Times New Roman" w:hAnsi="Times New Roman" w:cs="Times New Roman"/>
          <w:sz w:val="28"/>
          <w:szCs w:val="28"/>
          <w:lang w:eastAsia="ar-SA"/>
        </w:rPr>
        <w:t>численности</w:t>
      </w:r>
      <w:proofErr w:type="gramEnd"/>
      <w:r w:rsidRPr="00FA7E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работающих в 201</w:t>
      </w:r>
      <w:r w:rsidR="00FA7E0C" w:rsidRPr="00FA7E0C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Pr="00FA7E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201</w:t>
      </w:r>
      <w:r w:rsidR="00FA7E0C" w:rsidRPr="00FA7E0C"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  <w:r w:rsidRPr="00FA7E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годах изменится незначительно и сохранится на уровне 17,2%. </w:t>
      </w:r>
    </w:p>
    <w:p w:rsidR="00F001B7" w:rsidRPr="00FA7E0C" w:rsidRDefault="00F001B7" w:rsidP="00F001B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A7E0C">
        <w:rPr>
          <w:rFonts w:ascii="Times New Roman" w:eastAsia="Times New Roman" w:hAnsi="Times New Roman" w:cs="Times New Roman"/>
          <w:sz w:val="28"/>
          <w:szCs w:val="28"/>
          <w:lang w:eastAsia="ar-SA"/>
        </w:rPr>
        <w:t>Динамика оборота малых и средних предприятий в прогнозном периоде ожидается положительной – ежегодный прирост 1 - 2% в сопоставимых ценах.</w:t>
      </w:r>
    </w:p>
    <w:p w:rsidR="00F001B7" w:rsidRPr="00FA7E0C" w:rsidRDefault="00F001B7" w:rsidP="00F001B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A7E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Основными задачами, которые необходимо решить в данном секторе экономики являются стимулирование развития молодежного предпринимательства, формирование благоприятного общественного мнения о малом и среднем предпринимательстве, создание условий для повышения уровня знаний по ведению бизнеса, профессиональной подготовки, насыщение рынка новыми качественными товарами и услугами. </w:t>
      </w:r>
    </w:p>
    <w:p w:rsidR="00F001B7" w:rsidRPr="00FA7E0C" w:rsidRDefault="00F001B7" w:rsidP="00F00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A7E0C">
        <w:rPr>
          <w:rFonts w:ascii="Times New Roman" w:eastAsia="Times New Roman" w:hAnsi="Times New Roman" w:cs="Times New Roman"/>
          <w:sz w:val="28"/>
          <w:szCs w:val="28"/>
          <w:lang w:eastAsia="ar-SA"/>
        </w:rPr>
        <w:t>По – прежнему, наиболее значимыми к реализации останутся проекты в сфере организации молодежного и детского досуга, промышленного производства, социального предпринимательства, развития внутреннего туризма, сельского хозяйства, оказания бытовых услуг населению.</w:t>
      </w:r>
    </w:p>
    <w:p w:rsidR="00F001B7" w:rsidRPr="00B726D2" w:rsidRDefault="00F001B7" w:rsidP="00F001B7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726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Сектор малого и среднего предпринимательства должен занять одно из основных мест в социально – экономическом развитии </w:t>
      </w:r>
      <w:r w:rsidR="00FA7E0C" w:rsidRPr="00B726D2">
        <w:rPr>
          <w:rFonts w:ascii="Times New Roman" w:eastAsia="Times New Roman" w:hAnsi="Times New Roman" w:cs="Times New Roman"/>
          <w:sz w:val="28"/>
          <w:szCs w:val="28"/>
          <w:lang w:eastAsia="ar-SA"/>
        </w:rPr>
        <w:t>городского поселения Игрим</w:t>
      </w:r>
      <w:r w:rsidRPr="00B726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создавая реальные возможности населению для самореализации и занятия индивидуальным бизнесом, решая различные социальные и экономические задачи города. </w:t>
      </w:r>
    </w:p>
    <w:p w:rsidR="009D2295" w:rsidRPr="009B5A8A" w:rsidRDefault="00F001B7" w:rsidP="009B5A8A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6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прогнозном периоде </w:t>
      </w:r>
      <w:r w:rsidRPr="00B72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малое и среднее предпринимательство, при успешной реализации </w:t>
      </w:r>
      <w:r w:rsidRPr="00B726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муниципальных программ </w:t>
      </w:r>
      <w:r w:rsidR="00B726D2" w:rsidRPr="00B726D2">
        <w:rPr>
          <w:rFonts w:ascii="Times New Roman" w:eastAsia="Times New Roman" w:hAnsi="Times New Roman" w:cs="Times New Roman"/>
          <w:sz w:val="28"/>
          <w:szCs w:val="28"/>
          <w:lang w:eastAsia="ar-SA"/>
        </w:rPr>
        <w:t>Березовского района</w:t>
      </w:r>
      <w:r w:rsidRPr="00B726D2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Pr="00B72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протяжении всего прогнозируемого периода не только сохранит свои позиции, но и будет динамично развиваться, способствуя увеличению числа рабочих мест и снижению уровня безработицы, насыщению потребительского рынка товарами и услугами, увеличению налоговых платежей в </w:t>
      </w:r>
      <w:r w:rsidR="00B726D2" w:rsidRPr="00B72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местный </w:t>
      </w:r>
      <w:r w:rsidR="009B5A8A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бюджет.</w:t>
      </w:r>
    </w:p>
    <w:p w:rsidR="009D2295" w:rsidRPr="009D2295" w:rsidRDefault="009D2295" w:rsidP="009D229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D2295" w:rsidRPr="009D2295" w:rsidRDefault="009D2295" w:rsidP="009B5A8A">
      <w:pPr>
        <w:keepNext/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D229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Финансы</w:t>
      </w:r>
    </w:p>
    <w:p w:rsidR="00306847" w:rsidRDefault="00306847" w:rsidP="003068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 показателей баланса финансовых ресурсов </w:t>
      </w:r>
      <w:r w:rsidR="00F224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 в соответствии с действующим законодательством. Доходы в бюджетную систему формируются за счёт налоговых и неналоговых поступлений, безвозмездных поступлений.</w:t>
      </w:r>
    </w:p>
    <w:p w:rsidR="00F2248B" w:rsidRPr="009D2295" w:rsidRDefault="00F2248B" w:rsidP="00F224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Доходная часть бюджета муниципального образования по налоговым доходам на 2014 год и плановом периоде до 2017 года сформирована с учетом изменений налогового законодательства, нормативов отчислений от федеральных, региональных и местных налогов в размерах, установленных Бюджетным кодексом Российской Федерации, законами Ханты-Мансийского автономного округа – Югры, муниципальными правовыми актами. </w:t>
      </w:r>
    </w:p>
    <w:p w:rsidR="00F2248B" w:rsidRPr="003C44D8" w:rsidRDefault="003C44D8" w:rsidP="003C44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D2295">
        <w:rPr>
          <w:rFonts w:ascii="Times New Roman" w:eastAsia="Calibri" w:hAnsi="Times New Roman" w:cs="Times New Roman"/>
          <w:sz w:val="28"/>
          <w:szCs w:val="28"/>
        </w:rPr>
        <w:t xml:space="preserve">Основная доля поступлений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3C44D8">
        <w:rPr>
          <w:rFonts w:ascii="Times New Roman" w:hAnsi="Times New Roman"/>
          <w:sz w:val="28"/>
          <w:szCs w:val="28"/>
        </w:rPr>
        <w:t xml:space="preserve"> общем объеме доходов бюджета городского поселения Игрим по-прежнему приходится на финансовую помощь из вышестоящего бюджета. Ее доля за три года в среднем составляет 69,5%. Налоговые платежи составляют 23,1%. Поступления неналоговых доходов на 2015 – 2017 годы занимают 7,3 % </w:t>
      </w:r>
      <w:proofErr w:type="gramStart"/>
      <w:r w:rsidRPr="003C44D8">
        <w:rPr>
          <w:rFonts w:ascii="Times New Roman" w:hAnsi="Times New Roman"/>
          <w:sz w:val="28"/>
          <w:szCs w:val="28"/>
        </w:rPr>
        <w:t>( в</w:t>
      </w:r>
      <w:proofErr w:type="gramEnd"/>
      <w:r w:rsidRPr="003C44D8">
        <w:rPr>
          <w:rFonts w:ascii="Times New Roman" w:hAnsi="Times New Roman"/>
          <w:sz w:val="28"/>
          <w:szCs w:val="28"/>
        </w:rPr>
        <w:t xml:space="preserve"> период планирования 2014-2016 </w:t>
      </w:r>
      <w:proofErr w:type="spellStart"/>
      <w:r w:rsidRPr="003C44D8">
        <w:rPr>
          <w:rFonts w:ascii="Times New Roman" w:hAnsi="Times New Roman"/>
          <w:sz w:val="28"/>
          <w:szCs w:val="28"/>
        </w:rPr>
        <w:t>гг</w:t>
      </w:r>
      <w:proofErr w:type="spellEnd"/>
      <w:r w:rsidRPr="003C44D8">
        <w:rPr>
          <w:rFonts w:ascii="Times New Roman" w:hAnsi="Times New Roman"/>
          <w:sz w:val="28"/>
          <w:szCs w:val="28"/>
        </w:rPr>
        <w:t xml:space="preserve"> - 3,1% ) в общей структуре доходов. </w:t>
      </w:r>
    </w:p>
    <w:p w:rsidR="003C44D8" w:rsidRPr="009D2295" w:rsidRDefault="003C44D8" w:rsidP="003C44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>С начала 2014 года, в соответствии со статьей 58 Бюджетного кодекса РФ, из бюджета автономного округа в бюджеты муниципальных образований, отчисления от акцизов на нефтепродукты, подлежат передаче по дифференцированным нормативам, что будет способствовать увеличению налоговых поступлений.</w:t>
      </w:r>
    </w:p>
    <w:p w:rsidR="00306847" w:rsidRPr="003C44D8" w:rsidRDefault="003C44D8" w:rsidP="003C44D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2295">
        <w:rPr>
          <w:rFonts w:ascii="Times New Roman" w:eastAsia="Calibri" w:hAnsi="Times New Roman" w:cs="Times New Roman"/>
          <w:sz w:val="28"/>
          <w:szCs w:val="28"/>
        </w:rPr>
        <w:t xml:space="preserve">Исходя из сложившихся нормативов отчислений по </w:t>
      </w:r>
      <w:proofErr w:type="spellStart"/>
      <w:r w:rsidRPr="009D2295">
        <w:rPr>
          <w:rFonts w:ascii="Times New Roman" w:eastAsia="Calibri" w:hAnsi="Times New Roman" w:cs="Times New Roman"/>
          <w:sz w:val="28"/>
          <w:szCs w:val="28"/>
        </w:rPr>
        <w:t>бюджетообразующим</w:t>
      </w:r>
      <w:proofErr w:type="spellEnd"/>
      <w:r w:rsidRPr="009D2295">
        <w:rPr>
          <w:rFonts w:ascii="Times New Roman" w:eastAsia="Calibri" w:hAnsi="Times New Roman" w:cs="Times New Roman"/>
          <w:sz w:val="28"/>
          <w:szCs w:val="28"/>
        </w:rPr>
        <w:t xml:space="preserve"> налогам </w:t>
      </w:r>
      <w:r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Pr="009D2295">
        <w:rPr>
          <w:rFonts w:ascii="Times New Roman" w:eastAsia="Calibri" w:hAnsi="Times New Roman" w:cs="Times New Roman"/>
          <w:sz w:val="28"/>
          <w:szCs w:val="28"/>
        </w:rPr>
        <w:t xml:space="preserve"> (100% – единый сельскохозяйственный налог, 100% – земельный налог, налог на имущество физических лиц, государственная пошлина, специальные налоговые режимы, </w:t>
      </w:r>
      <w:r>
        <w:rPr>
          <w:rFonts w:ascii="Times New Roman" w:eastAsia="Calibri" w:hAnsi="Times New Roman" w:cs="Times New Roman"/>
          <w:sz w:val="28"/>
          <w:szCs w:val="28"/>
        </w:rPr>
        <w:t>10</w:t>
      </w:r>
      <w:r w:rsidRPr="009D2295">
        <w:rPr>
          <w:rFonts w:ascii="Times New Roman" w:eastAsia="Calibri" w:hAnsi="Times New Roman" w:cs="Times New Roman"/>
          <w:sz w:val="28"/>
          <w:szCs w:val="28"/>
        </w:rPr>
        <w:t xml:space="preserve">% – налог на доходы физических лиц), действующего налогового законодательства и сложившейся системы межбюджетных отношений, неналоговых поступлений, доходы бюджета </w:t>
      </w:r>
      <w:r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Pr="009D2295">
        <w:rPr>
          <w:rFonts w:ascii="Times New Roman" w:eastAsia="Calibri" w:hAnsi="Times New Roman" w:cs="Times New Roman"/>
          <w:sz w:val="28"/>
          <w:szCs w:val="28"/>
        </w:rPr>
        <w:t xml:space="preserve"> по оценке в 201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9D2295">
        <w:rPr>
          <w:rFonts w:ascii="Times New Roman" w:eastAsia="Calibri" w:hAnsi="Times New Roman" w:cs="Times New Roman"/>
          <w:sz w:val="28"/>
          <w:szCs w:val="28"/>
        </w:rPr>
        <w:t xml:space="preserve">году составят – </w:t>
      </w:r>
      <w:r>
        <w:rPr>
          <w:rFonts w:ascii="Times New Roman" w:eastAsia="Calibri" w:hAnsi="Times New Roman" w:cs="Times New Roman"/>
          <w:sz w:val="28"/>
          <w:szCs w:val="28"/>
        </w:rPr>
        <w:t xml:space="preserve">103,35 млн. рублей, </w:t>
      </w:r>
      <w:r w:rsidRPr="009D2295">
        <w:rPr>
          <w:rFonts w:ascii="Times New Roman" w:eastAsia="Calibri" w:hAnsi="Times New Roman" w:cs="Times New Roman"/>
          <w:sz w:val="28"/>
          <w:szCs w:val="28"/>
        </w:rPr>
        <w:t xml:space="preserve"> в 2016 году – </w:t>
      </w:r>
      <w:r>
        <w:rPr>
          <w:rFonts w:ascii="Times New Roman" w:eastAsia="Calibri" w:hAnsi="Times New Roman" w:cs="Times New Roman"/>
          <w:sz w:val="28"/>
          <w:szCs w:val="28"/>
        </w:rPr>
        <w:t>104,62</w:t>
      </w:r>
      <w:r w:rsidRPr="009D2295">
        <w:rPr>
          <w:rFonts w:ascii="Times New Roman" w:eastAsia="Calibri" w:hAnsi="Times New Roman" w:cs="Times New Roman"/>
          <w:sz w:val="28"/>
          <w:szCs w:val="28"/>
        </w:rPr>
        <w:t xml:space="preserve"> млн. рублей, в 2017 году – </w:t>
      </w:r>
      <w:r>
        <w:rPr>
          <w:rFonts w:ascii="Times New Roman" w:eastAsia="Calibri" w:hAnsi="Times New Roman" w:cs="Times New Roman"/>
          <w:sz w:val="28"/>
          <w:szCs w:val="28"/>
        </w:rPr>
        <w:t>105,69 млн. рублей, в 2018 году – 105,</w:t>
      </w:r>
      <w:r w:rsidR="00B24B6F">
        <w:rPr>
          <w:rFonts w:ascii="Times New Roman" w:eastAsia="Calibri" w:hAnsi="Times New Roman" w:cs="Times New Roman"/>
          <w:sz w:val="28"/>
          <w:szCs w:val="28"/>
        </w:rPr>
        <w:t xml:space="preserve">84 </w:t>
      </w:r>
      <w:proofErr w:type="spellStart"/>
      <w:r w:rsidR="00B24B6F">
        <w:rPr>
          <w:rFonts w:ascii="Times New Roman" w:eastAsia="Calibri" w:hAnsi="Times New Roman" w:cs="Times New Roman"/>
          <w:sz w:val="28"/>
          <w:szCs w:val="28"/>
        </w:rPr>
        <w:t>млн.рублей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9D6BDB" w:rsidRPr="009D6BDB" w:rsidRDefault="009D6BDB" w:rsidP="009D6BD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D6BDB">
        <w:rPr>
          <w:rFonts w:ascii="Times New Roman" w:hAnsi="Times New Roman"/>
          <w:sz w:val="28"/>
          <w:szCs w:val="28"/>
        </w:rPr>
        <w:t xml:space="preserve">В проекте бюджета на 2015 год плановый показатель по налогу на имущество физических лиц составил 1155,0 </w:t>
      </w:r>
      <w:proofErr w:type="spellStart"/>
      <w:r w:rsidRPr="009D6BDB">
        <w:rPr>
          <w:rFonts w:ascii="Times New Roman" w:hAnsi="Times New Roman"/>
          <w:sz w:val="28"/>
          <w:szCs w:val="28"/>
        </w:rPr>
        <w:t>тыс.руб</w:t>
      </w:r>
      <w:proofErr w:type="spellEnd"/>
      <w:r w:rsidRPr="009D6BDB">
        <w:rPr>
          <w:rFonts w:ascii="Times New Roman" w:hAnsi="Times New Roman"/>
          <w:sz w:val="28"/>
          <w:szCs w:val="28"/>
        </w:rPr>
        <w:t xml:space="preserve">. Рост к фактическому исполнению за 2014 год (1094,0 </w:t>
      </w:r>
      <w:proofErr w:type="spellStart"/>
      <w:r w:rsidRPr="009D6BDB">
        <w:rPr>
          <w:rFonts w:ascii="Times New Roman" w:hAnsi="Times New Roman"/>
          <w:sz w:val="28"/>
          <w:szCs w:val="28"/>
        </w:rPr>
        <w:t>тыс.руб</w:t>
      </w:r>
      <w:proofErr w:type="spellEnd"/>
      <w:r w:rsidRPr="009D6BDB">
        <w:rPr>
          <w:rFonts w:ascii="Times New Roman" w:hAnsi="Times New Roman"/>
          <w:sz w:val="28"/>
          <w:szCs w:val="28"/>
        </w:rPr>
        <w:t>.) составил 1,05%.</w:t>
      </w:r>
    </w:p>
    <w:p w:rsidR="009D6BDB" w:rsidRPr="009D6BDB" w:rsidRDefault="009D6BDB" w:rsidP="009D6B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D6BDB">
        <w:rPr>
          <w:rFonts w:ascii="Times New Roman" w:hAnsi="Times New Roman"/>
          <w:sz w:val="28"/>
          <w:szCs w:val="28"/>
        </w:rPr>
        <w:t xml:space="preserve">      В связи с изменениями </w:t>
      </w:r>
      <w:proofErr w:type="gramStart"/>
      <w:r w:rsidRPr="009D6BDB">
        <w:rPr>
          <w:rFonts w:ascii="Times New Roman" w:hAnsi="Times New Roman"/>
          <w:sz w:val="28"/>
          <w:szCs w:val="28"/>
        </w:rPr>
        <w:t>внесенными  федеральным</w:t>
      </w:r>
      <w:proofErr w:type="gramEnd"/>
      <w:r w:rsidRPr="009D6BDB">
        <w:rPr>
          <w:rFonts w:ascii="Times New Roman" w:hAnsi="Times New Roman"/>
          <w:sz w:val="28"/>
          <w:szCs w:val="28"/>
        </w:rPr>
        <w:t xml:space="preserve"> законом от 04 октября 2014 г. № 284-ФЗ «О внесении изменений в статьи 12 и 85 части первой и часть вторую Налогового кодекса Российской Федерации и признании утратившим силу Закона Российской Федерации «О налогах на имущество физических лиц», исчисление налога за период 2015 г. будет осуществляться от кадастровой стоимости имущества.</w:t>
      </w:r>
    </w:p>
    <w:p w:rsidR="009D2295" w:rsidRPr="00306847" w:rsidRDefault="00306847" w:rsidP="009D22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847">
        <w:rPr>
          <w:rFonts w:ascii="Times New Roman" w:eastAsia="Calibri" w:hAnsi="Times New Roman" w:cs="Times New Roman"/>
          <w:sz w:val="28"/>
          <w:szCs w:val="28"/>
        </w:rPr>
        <w:t>Бюджет городского поселения Игрим в среднесрочной перспективе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 2016 год и плановый период 2017-2018 годов будет</w:t>
      </w:r>
      <w:r w:rsidRPr="00306847">
        <w:rPr>
          <w:rFonts w:ascii="Times New Roman" w:eastAsia="Calibri" w:hAnsi="Times New Roman" w:cs="Times New Roman"/>
          <w:sz w:val="28"/>
          <w:szCs w:val="28"/>
        </w:rPr>
        <w:t xml:space="preserve"> являт</w:t>
      </w:r>
      <w:r>
        <w:rPr>
          <w:rFonts w:ascii="Times New Roman" w:eastAsia="Calibri" w:hAnsi="Times New Roman" w:cs="Times New Roman"/>
          <w:sz w:val="28"/>
          <w:szCs w:val="28"/>
        </w:rPr>
        <w:t>ь</w:t>
      </w:r>
      <w:r w:rsidRPr="00306847">
        <w:rPr>
          <w:rFonts w:ascii="Times New Roman" w:eastAsia="Calibri" w:hAnsi="Times New Roman" w:cs="Times New Roman"/>
          <w:sz w:val="28"/>
          <w:szCs w:val="28"/>
        </w:rPr>
        <w:t xml:space="preserve">ся с финансовой точки зрения сбалансированным по всем вариантам: расходы местного бюджета в полном объеме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будут </w:t>
      </w:r>
      <w:r w:rsidRPr="00306847">
        <w:rPr>
          <w:rFonts w:ascii="Times New Roman" w:eastAsia="Calibri" w:hAnsi="Times New Roman" w:cs="Times New Roman"/>
          <w:sz w:val="28"/>
          <w:szCs w:val="28"/>
        </w:rPr>
        <w:t>обеспечены доходами и источниками финансирования дефицита бюджета.</w:t>
      </w:r>
    </w:p>
    <w:p w:rsidR="009D6BDB" w:rsidRPr="009D6BDB" w:rsidRDefault="009D6BDB" w:rsidP="009D6BD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Pr="009D6BDB">
        <w:rPr>
          <w:rFonts w:ascii="Times New Roman" w:hAnsi="Times New Roman"/>
          <w:color w:val="000000"/>
          <w:sz w:val="28"/>
          <w:szCs w:val="28"/>
        </w:rPr>
        <w:t>Общий объем расходов бюджета городского поселения Игрим на 2014-201</w:t>
      </w:r>
      <w:r>
        <w:rPr>
          <w:rFonts w:ascii="Times New Roman" w:hAnsi="Times New Roman"/>
          <w:color w:val="000000"/>
          <w:sz w:val="28"/>
          <w:szCs w:val="28"/>
        </w:rPr>
        <w:t>8</w:t>
      </w:r>
      <w:r w:rsidRPr="009D6BDB">
        <w:rPr>
          <w:rFonts w:ascii="Times New Roman" w:hAnsi="Times New Roman"/>
          <w:color w:val="000000"/>
          <w:sz w:val="28"/>
          <w:szCs w:val="28"/>
        </w:rPr>
        <w:t xml:space="preserve"> годы определен:</w:t>
      </w:r>
    </w:p>
    <w:p w:rsidR="009D6BDB" w:rsidRPr="009D6BDB" w:rsidRDefault="009D6BDB" w:rsidP="009D6BDB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6BDB">
        <w:rPr>
          <w:rFonts w:ascii="Times New Roman" w:hAnsi="Times New Roman"/>
          <w:color w:val="000000"/>
          <w:sz w:val="28"/>
          <w:szCs w:val="28"/>
        </w:rPr>
        <w:t xml:space="preserve">на 2014 год в сумме  </w:t>
      </w:r>
      <w:r>
        <w:rPr>
          <w:rFonts w:ascii="Times New Roman" w:hAnsi="Times New Roman"/>
          <w:color w:val="000000"/>
          <w:sz w:val="28"/>
          <w:szCs w:val="28"/>
        </w:rPr>
        <w:t>149,93</w:t>
      </w:r>
      <w:r w:rsidRPr="009D6BD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млн</w:t>
      </w:r>
      <w:r w:rsidRPr="009D6BDB">
        <w:rPr>
          <w:rFonts w:ascii="Times New Roman" w:hAnsi="Times New Roman"/>
          <w:color w:val="000000"/>
          <w:sz w:val="28"/>
          <w:szCs w:val="28"/>
        </w:rPr>
        <w:t>. рублей или со снижением к уровню 2013 года на 15%, (с учетом скорректированного плана)</w:t>
      </w:r>
    </w:p>
    <w:p w:rsidR="009D6BDB" w:rsidRPr="009D6BDB" w:rsidRDefault="009D6BDB" w:rsidP="009D6BD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6BDB">
        <w:rPr>
          <w:rFonts w:ascii="Times New Roman" w:hAnsi="Times New Roman"/>
          <w:color w:val="000000"/>
          <w:sz w:val="28"/>
          <w:szCs w:val="28"/>
        </w:rPr>
        <w:lastRenderedPageBreak/>
        <w:t xml:space="preserve">на 2015 год в сумме </w:t>
      </w:r>
      <w:r>
        <w:rPr>
          <w:rFonts w:ascii="Times New Roman" w:hAnsi="Times New Roman"/>
          <w:sz w:val="28"/>
          <w:szCs w:val="28"/>
        </w:rPr>
        <w:t>104,92</w:t>
      </w:r>
      <w:r w:rsidRPr="009D6BD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млн</w:t>
      </w:r>
      <w:r w:rsidRPr="009D6BDB">
        <w:rPr>
          <w:rFonts w:ascii="Times New Roman" w:hAnsi="Times New Roman"/>
          <w:color w:val="000000"/>
          <w:sz w:val="28"/>
          <w:szCs w:val="28"/>
        </w:rPr>
        <w:t xml:space="preserve">. рублей или снижение к уровню 2014 года на </w:t>
      </w:r>
      <w:r>
        <w:rPr>
          <w:rFonts w:ascii="Times New Roman" w:hAnsi="Times New Roman"/>
          <w:color w:val="000000"/>
          <w:sz w:val="28"/>
          <w:szCs w:val="28"/>
        </w:rPr>
        <w:t>69,9</w:t>
      </w:r>
      <w:r w:rsidRPr="009D6BDB">
        <w:rPr>
          <w:rFonts w:ascii="Times New Roman" w:hAnsi="Times New Roman"/>
          <w:color w:val="000000"/>
          <w:sz w:val="28"/>
          <w:szCs w:val="28"/>
        </w:rPr>
        <w:t>%.</w:t>
      </w:r>
    </w:p>
    <w:p w:rsidR="009D6BDB" w:rsidRPr="009D6BDB" w:rsidRDefault="009D6BDB" w:rsidP="009D6BD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6BDB">
        <w:rPr>
          <w:rFonts w:ascii="Times New Roman" w:hAnsi="Times New Roman"/>
          <w:color w:val="000000"/>
          <w:sz w:val="28"/>
          <w:szCs w:val="28"/>
        </w:rPr>
        <w:t xml:space="preserve">на 2016 год в сумме </w:t>
      </w:r>
      <w:r>
        <w:rPr>
          <w:rFonts w:ascii="Times New Roman" w:hAnsi="Times New Roman"/>
          <w:color w:val="000000"/>
          <w:sz w:val="28"/>
          <w:szCs w:val="28"/>
        </w:rPr>
        <w:t>104,62</w:t>
      </w:r>
      <w:r w:rsidRPr="009D6BDB">
        <w:rPr>
          <w:rFonts w:ascii="Times New Roman" w:hAnsi="Times New Roman"/>
          <w:color w:val="000000"/>
          <w:sz w:val="28"/>
          <w:szCs w:val="28"/>
        </w:rPr>
        <w:t xml:space="preserve"> тыс. рублей или снижение к уровню 2015 года на 0,</w:t>
      </w:r>
      <w:r>
        <w:rPr>
          <w:rFonts w:ascii="Times New Roman" w:hAnsi="Times New Roman"/>
          <w:color w:val="000000"/>
          <w:sz w:val="28"/>
          <w:szCs w:val="28"/>
        </w:rPr>
        <w:t>29</w:t>
      </w:r>
      <w:r w:rsidRPr="009D6BDB">
        <w:rPr>
          <w:rFonts w:ascii="Times New Roman" w:hAnsi="Times New Roman"/>
          <w:color w:val="000000"/>
          <w:sz w:val="28"/>
          <w:szCs w:val="28"/>
        </w:rPr>
        <w:t>%.</w:t>
      </w:r>
    </w:p>
    <w:p w:rsidR="009D6BDB" w:rsidRPr="009D6BDB" w:rsidRDefault="009D6BDB" w:rsidP="009D6BD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6BDB">
        <w:rPr>
          <w:rFonts w:ascii="Times New Roman" w:hAnsi="Times New Roman"/>
          <w:color w:val="000000"/>
          <w:sz w:val="28"/>
          <w:szCs w:val="28"/>
        </w:rPr>
        <w:t xml:space="preserve">на 2017 год в сумме </w:t>
      </w:r>
      <w:r>
        <w:rPr>
          <w:rFonts w:ascii="Times New Roman" w:hAnsi="Times New Roman"/>
          <w:color w:val="000000"/>
          <w:sz w:val="28"/>
          <w:szCs w:val="28"/>
        </w:rPr>
        <w:t>105,69</w:t>
      </w:r>
      <w:r w:rsidRPr="009D6BD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млн</w:t>
      </w:r>
      <w:r w:rsidRPr="009D6BDB">
        <w:rPr>
          <w:rFonts w:ascii="Times New Roman" w:hAnsi="Times New Roman"/>
          <w:color w:val="000000"/>
          <w:sz w:val="28"/>
          <w:szCs w:val="28"/>
        </w:rPr>
        <w:t>. рублей или с ростом к уровню 2016 года на 1,0%.</w:t>
      </w:r>
    </w:p>
    <w:p w:rsidR="009D6BDB" w:rsidRPr="009D6BDB" w:rsidRDefault="009D6BDB" w:rsidP="009D6BD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6BDB">
        <w:rPr>
          <w:rFonts w:ascii="Times New Roman" w:hAnsi="Times New Roman"/>
          <w:color w:val="000000"/>
          <w:sz w:val="28"/>
          <w:szCs w:val="28"/>
        </w:rPr>
        <w:t>на 201</w:t>
      </w:r>
      <w:r>
        <w:rPr>
          <w:rFonts w:ascii="Times New Roman" w:hAnsi="Times New Roman"/>
          <w:color w:val="000000"/>
          <w:sz w:val="28"/>
          <w:szCs w:val="28"/>
        </w:rPr>
        <w:t>8</w:t>
      </w:r>
      <w:r w:rsidRPr="009D6BDB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>
        <w:rPr>
          <w:rFonts w:ascii="Times New Roman" w:hAnsi="Times New Roman"/>
          <w:color w:val="000000"/>
          <w:sz w:val="28"/>
          <w:szCs w:val="28"/>
        </w:rPr>
        <w:t>105,84</w:t>
      </w:r>
      <w:r w:rsidRPr="009D6BD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млн. рублей.</w:t>
      </w:r>
    </w:p>
    <w:p w:rsidR="009D6BDB" w:rsidRPr="009D6BDB" w:rsidRDefault="009D6BDB" w:rsidP="009D6BD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D6BDB">
        <w:rPr>
          <w:rFonts w:ascii="Times New Roman" w:hAnsi="Times New Roman"/>
          <w:sz w:val="28"/>
          <w:szCs w:val="28"/>
        </w:rPr>
        <w:t>Расходная часть бюджета городского поселения Игрим на 2015-2017 годы сформирована на основании муниципальных программ городского поселения Игрим и непрограммных мероприятий и распределена по следующим программам:</w:t>
      </w:r>
    </w:p>
    <w:p w:rsidR="009D6BDB" w:rsidRPr="00926EDE" w:rsidRDefault="009D6BDB" w:rsidP="009D6B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D6BDB" w:rsidRPr="00010238" w:rsidRDefault="009D6BDB" w:rsidP="009D6BDB">
      <w:pPr>
        <w:pStyle w:val="afc"/>
        <w:numPr>
          <w:ilvl w:val="0"/>
          <w:numId w:val="35"/>
        </w:numPr>
        <w:spacing w:after="0" w:line="240" w:lineRule="auto"/>
        <w:ind w:left="0" w:firstLine="360"/>
        <w:jc w:val="both"/>
        <w:rPr>
          <w:rFonts w:ascii="Times New Roman" w:hAnsi="Times New Roman"/>
          <w:b/>
          <w:sz w:val="28"/>
          <w:szCs w:val="28"/>
        </w:rPr>
      </w:pPr>
      <w:r w:rsidRPr="00010238">
        <w:rPr>
          <w:rFonts w:ascii="Times New Roman" w:eastAsiaTheme="minorHAnsi" w:hAnsi="Times New Roman"/>
          <w:sz w:val="28"/>
          <w:szCs w:val="28"/>
        </w:rPr>
        <w:t xml:space="preserve"> «</w:t>
      </w:r>
      <w:r w:rsidRPr="00010238">
        <w:rPr>
          <w:rFonts w:ascii="Times New Roman" w:eastAsiaTheme="minorHAnsi" w:hAnsi="Times New Roman"/>
          <w:b/>
          <w:sz w:val="28"/>
          <w:szCs w:val="28"/>
        </w:rPr>
        <w:t>Повышение эффективности муниципального управления в городском поселении Игрим на 2014-2018 годы»</w:t>
      </w:r>
    </w:p>
    <w:p w:rsidR="009D6BDB" w:rsidRPr="00010238" w:rsidRDefault="009D6BDB" w:rsidP="00010238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010238">
        <w:t xml:space="preserve">    </w:t>
      </w:r>
      <w:r w:rsidRPr="00010238">
        <w:rPr>
          <w:rFonts w:ascii="Times New Roman" w:hAnsi="Times New Roman"/>
          <w:sz w:val="28"/>
          <w:szCs w:val="28"/>
        </w:rPr>
        <w:t>Целью Программы является функционирование администрации поселения и создание условий для качественного оказания услуг органов местного  самоуправления по регулированию вопросов, решение которых возложено на администрацию городского поселения Игрим, а также осуществлению соответствующих управленческих функций.</w:t>
      </w:r>
    </w:p>
    <w:p w:rsidR="009D6BDB" w:rsidRPr="00010238" w:rsidRDefault="009D6BDB" w:rsidP="00010238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010238">
        <w:rPr>
          <w:rFonts w:ascii="Times New Roman" w:hAnsi="Times New Roman"/>
          <w:sz w:val="28"/>
          <w:szCs w:val="28"/>
        </w:rPr>
        <w:t xml:space="preserve">  В данной программе предусмотрены следующие направления расходов на общую сумму в 2015 году – 39533,</w:t>
      </w:r>
      <w:proofErr w:type="gramStart"/>
      <w:r w:rsidRPr="00010238">
        <w:rPr>
          <w:rFonts w:ascii="Times New Roman" w:hAnsi="Times New Roman"/>
          <w:sz w:val="28"/>
          <w:szCs w:val="28"/>
        </w:rPr>
        <w:t xml:space="preserve">4  </w:t>
      </w:r>
      <w:proofErr w:type="spellStart"/>
      <w:r w:rsidRPr="00010238">
        <w:rPr>
          <w:rFonts w:ascii="Times New Roman" w:hAnsi="Times New Roman"/>
          <w:sz w:val="28"/>
          <w:szCs w:val="28"/>
        </w:rPr>
        <w:t>тыс.рублей</w:t>
      </w:r>
      <w:proofErr w:type="spellEnd"/>
      <w:proofErr w:type="gramEnd"/>
      <w:r w:rsidRPr="00010238">
        <w:rPr>
          <w:rFonts w:ascii="Times New Roman" w:hAnsi="Times New Roman"/>
          <w:sz w:val="28"/>
          <w:szCs w:val="28"/>
        </w:rPr>
        <w:t>:</w:t>
      </w:r>
    </w:p>
    <w:p w:rsidR="009D6BDB" w:rsidRPr="00010238" w:rsidRDefault="009D6BDB" w:rsidP="00010238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010238">
        <w:rPr>
          <w:rFonts w:ascii="Times New Roman" w:hAnsi="Times New Roman"/>
          <w:sz w:val="28"/>
          <w:szCs w:val="28"/>
        </w:rPr>
        <w:t>организация деятельности главы муниципального образования и администрации поселения;</w:t>
      </w:r>
    </w:p>
    <w:p w:rsidR="009D6BDB" w:rsidRPr="00010238" w:rsidRDefault="009D6BDB" w:rsidP="00010238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010238">
        <w:rPr>
          <w:rFonts w:ascii="Times New Roman" w:hAnsi="Times New Roman"/>
          <w:sz w:val="28"/>
          <w:szCs w:val="28"/>
        </w:rPr>
        <w:t>организация деятельности хозяйственно-эксплуатационной службы;</w:t>
      </w:r>
    </w:p>
    <w:p w:rsidR="009D6BDB" w:rsidRPr="00010238" w:rsidRDefault="009D6BDB" w:rsidP="00010238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010238">
        <w:rPr>
          <w:rFonts w:ascii="Times New Roman" w:hAnsi="Times New Roman"/>
          <w:sz w:val="28"/>
          <w:szCs w:val="28"/>
        </w:rPr>
        <w:t xml:space="preserve">   повышение качества муниципального управления.</w:t>
      </w:r>
    </w:p>
    <w:p w:rsidR="009D6BDB" w:rsidRPr="00010238" w:rsidRDefault="009D6BDB" w:rsidP="00010238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010238">
        <w:rPr>
          <w:rFonts w:ascii="Times New Roman" w:hAnsi="Times New Roman"/>
          <w:sz w:val="28"/>
          <w:szCs w:val="28"/>
        </w:rPr>
        <w:t xml:space="preserve">  межбюджетные трансферты по передаваемым полномочиям на </w:t>
      </w:r>
      <w:r w:rsidRPr="00010238">
        <w:rPr>
          <w:rFonts w:ascii="Times New Roman" w:hAnsi="Times New Roman"/>
          <w:spacing w:val="-4"/>
          <w:sz w:val="28"/>
          <w:szCs w:val="28"/>
        </w:rPr>
        <w:t>осуществление переданных полномочий</w:t>
      </w:r>
      <w:r w:rsidRPr="00010238">
        <w:rPr>
          <w:rFonts w:ascii="Times New Roman" w:hAnsi="Times New Roman"/>
          <w:sz w:val="28"/>
          <w:szCs w:val="28"/>
        </w:rPr>
        <w:t xml:space="preserve"> контрольно-счетного органа городского поселения Игрим по осуществлению внешнего муниципального финансового контроля.</w:t>
      </w:r>
    </w:p>
    <w:p w:rsidR="009D6BDB" w:rsidRPr="00010238" w:rsidRDefault="009D6BDB" w:rsidP="009D6BDB">
      <w:pPr>
        <w:pStyle w:val="afc"/>
        <w:numPr>
          <w:ilvl w:val="0"/>
          <w:numId w:val="35"/>
        </w:numPr>
        <w:tabs>
          <w:tab w:val="left" w:pos="142"/>
          <w:tab w:val="left" w:pos="426"/>
        </w:tabs>
        <w:ind w:left="0" w:right="-1" w:firstLine="426"/>
        <w:jc w:val="both"/>
        <w:rPr>
          <w:rFonts w:ascii="Times New Roman" w:hAnsi="Times New Roman"/>
          <w:b/>
          <w:sz w:val="28"/>
          <w:szCs w:val="28"/>
        </w:rPr>
      </w:pPr>
      <w:r w:rsidRPr="00010238">
        <w:rPr>
          <w:rFonts w:ascii="Times New Roman" w:hAnsi="Times New Roman"/>
          <w:b/>
          <w:sz w:val="28"/>
          <w:szCs w:val="28"/>
        </w:rPr>
        <w:t xml:space="preserve"> «Профилактика экстремизма, гармонизация межэтнических и межкультурных отношений в городском поселении Игрим  на 2014 – 2018 годы»</w:t>
      </w:r>
    </w:p>
    <w:p w:rsidR="009D6BDB" w:rsidRPr="00010238" w:rsidRDefault="009D6BDB" w:rsidP="00010238">
      <w:pPr>
        <w:pStyle w:val="ae"/>
        <w:ind w:firstLine="426"/>
        <w:jc w:val="both"/>
        <w:rPr>
          <w:rFonts w:ascii="Times New Roman" w:hAnsi="Times New Roman"/>
          <w:sz w:val="28"/>
          <w:szCs w:val="28"/>
        </w:rPr>
      </w:pPr>
      <w:r w:rsidRPr="00010238">
        <w:rPr>
          <w:rFonts w:ascii="Times New Roman" w:hAnsi="Times New Roman"/>
          <w:sz w:val="28"/>
          <w:szCs w:val="28"/>
        </w:rPr>
        <w:t>Цель программы: Создание условий для толерантной среды на основе ценностей многонационального российского общества, обеспечение равенства прав и свобод человека, успешной социальной и культурной адаптации и интеграции мигрантов в Российское общество, а также содействие развитию и консолидации казачества, совершенствование  взаимодействия органов местного самоуправления с казачеством.</w:t>
      </w:r>
    </w:p>
    <w:p w:rsidR="009D6BDB" w:rsidRPr="00010238" w:rsidRDefault="009D6BDB" w:rsidP="00010238">
      <w:pPr>
        <w:pStyle w:val="ae"/>
        <w:ind w:firstLine="426"/>
        <w:jc w:val="both"/>
        <w:rPr>
          <w:rFonts w:ascii="Times New Roman" w:hAnsi="Times New Roman"/>
          <w:sz w:val="28"/>
          <w:szCs w:val="28"/>
        </w:rPr>
      </w:pPr>
      <w:r w:rsidRPr="00010238">
        <w:rPr>
          <w:rFonts w:ascii="Times New Roman" w:hAnsi="Times New Roman"/>
          <w:sz w:val="28"/>
          <w:szCs w:val="28"/>
        </w:rPr>
        <w:t xml:space="preserve">В программе предусмотрены средства в сумме   17,0 </w:t>
      </w:r>
      <w:proofErr w:type="spellStart"/>
      <w:r w:rsidRPr="00010238">
        <w:rPr>
          <w:rFonts w:ascii="Times New Roman" w:hAnsi="Times New Roman"/>
          <w:sz w:val="28"/>
          <w:szCs w:val="28"/>
        </w:rPr>
        <w:t>тыс.рублей</w:t>
      </w:r>
      <w:proofErr w:type="spellEnd"/>
      <w:r w:rsidRPr="00010238">
        <w:rPr>
          <w:rFonts w:ascii="Times New Roman" w:hAnsi="Times New Roman"/>
          <w:sz w:val="28"/>
          <w:szCs w:val="28"/>
        </w:rPr>
        <w:t xml:space="preserve"> на весь трехлетний период на реализацию мероприятий в рамках данной программы.</w:t>
      </w:r>
    </w:p>
    <w:p w:rsidR="009D6BDB" w:rsidRPr="00010238" w:rsidRDefault="009D6BDB" w:rsidP="009D6BDB">
      <w:pPr>
        <w:pStyle w:val="afc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10238">
        <w:rPr>
          <w:rFonts w:ascii="Times New Roman" w:eastAsia="Times New Roman" w:hAnsi="Times New Roman"/>
          <w:b/>
          <w:sz w:val="28"/>
          <w:szCs w:val="28"/>
          <w:lang w:eastAsia="ru-RU"/>
        </w:rPr>
        <w:t>«Благоустройство и озеленение территории городского поселения Игрим на 2014-2018 годы»</w:t>
      </w:r>
    </w:p>
    <w:p w:rsidR="009D6BDB" w:rsidRPr="00010238" w:rsidRDefault="009D6BDB" w:rsidP="00010238">
      <w:pPr>
        <w:pStyle w:val="ae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010238">
        <w:rPr>
          <w:rFonts w:ascii="Times New Roman" w:hAnsi="Times New Roman"/>
          <w:sz w:val="28"/>
          <w:szCs w:val="28"/>
          <w:lang w:eastAsia="ru-RU"/>
        </w:rPr>
        <w:t>Цель: организация эффективной системы благоустройства и озеленения поселения, отвечающей  современным экологическим, санитарно-</w:t>
      </w:r>
      <w:r w:rsidRPr="00010238">
        <w:rPr>
          <w:rFonts w:ascii="Times New Roman" w:hAnsi="Times New Roman"/>
          <w:sz w:val="28"/>
          <w:szCs w:val="28"/>
          <w:lang w:eastAsia="ru-RU"/>
        </w:rPr>
        <w:lastRenderedPageBreak/>
        <w:t>гигиеническим требованиям и создающей безопасные и комфортные условия для проживания населения;</w:t>
      </w:r>
    </w:p>
    <w:p w:rsidR="009D6BDB" w:rsidRPr="00010238" w:rsidRDefault="009D6BDB" w:rsidP="00010238">
      <w:pPr>
        <w:pStyle w:val="ae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010238">
        <w:rPr>
          <w:rFonts w:ascii="Times New Roman" w:hAnsi="Times New Roman"/>
          <w:sz w:val="28"/>
          <w:szCs w:val="28"/>
          <w:lang w:eastAsia="ru-RU"/>
        </w:rPr>
        <w:t xml:space="preserve">Денежные средства направлены на реализацию мероприятий в 2015 году в рамках программы в сумме 3 300,0 </w:t>
      </w:r>
      <w:proofErr w:type="spellStart"/>
      <w:r w:rsidRPr="00010238">
        <w:rPr>
          <w:rFonts w:ascii="Times New Roman" w:hAnsi="Times New Roman"/>
          <w:sz w:val="28"/>
          <w:szCs w:val="28"/>
          <w:lang w:eastAsia="ru-RU"/>
        </w:rPr>
        <w:t>тыс.рублей</w:t>
      </w:r>
      <w:proofErr w:type="spellEnd"/>
    </w:p>
    <w:p w:rsidR="009D6BDB" w:rsidRPr="00010238" w:rsidRDefault="009D6BDB" w:rsidP="00010238">
      <w:pPr>
        <w:pStyle w:val="ae"/>
        <w:numPr>
          <w:ilvl w:val="0"/>
          <w:numId w:val="35"/>
        </w:numPr>
        <w:ind w:left="0" w:firstLine="360"/>
        <w:jc w:val="both"/>
        <w:rPr>
          <w:rFonts w:ascii="Times New Roman" w:hAnsi="Times New Roman"/>
          <w:b/>
          <w:sz w:val="28"/>
          <w:szCs w:val="28"/>
        </w:rPr>
      </w:pPr>
      <w:r w:rsidRPr="00010238">
        <w:rPr>
          <w:rFonts w:ascii="Times New Roman" w:hAnsi="Times New Roman"/>
          <w:b/>
          <w:sz w:val="28"/>
          <w:szCs w:val="28"/>
        </w:rPr>
        <w:t>«Защита населения и территорий от чрезвычайных ситуаций, обеспечение пожарной безопасности в городском поселении Игрим на 2014-2018 годы »</w:t>
      </w:r>
    </w:p>
    <w:p w:rsidR="009D6BDB" w:rsidRPr="00010238" w:rsidRDefault="009D6BDB" w:rsidP="00010238">
      <w:pPr>
        <w:pStyle w:val="ae"/>
        <w:ind w:firstLine="426"/>
        <w:jc w:val="both"/>
        <w:rPr>
          <w:rFonts w:ascii="Times New Roman" w:hAnsi="Times New Roman"/>
          <w:sz w:val="28"/>
          <w:szCs w:val="28"/>
        </w:rPr>
      </w:pPr>
      <w:r w:rsidRPr="00010238">
        <w:rPr>
          <w:rFonts w:ascii="Times New Roman" w:hAnsi="Times New Roman"/>
          <w:sz w:val="28"/>
          <w:szCs w:val="28"/>
        </w:rPr>
        <w:t>Цель программы: повышение защиты населения и территорий городского поселения Игрим от угроз природного и техногенного характера, а также повышение уровня пожарной безопасности в городском поселении Игрим;</w:t>
      </w:r>
    </w:p>
    <w:p w:rsidR="009D6BDB" w:rsidRPr="00010238" w:rsidRDefault="009D6BDB" w:rsidP="00010238">
      <w:pPr>
        <w:pStyle w:val="ae"/>
        <w:ind w:firstLine="426"/>
        <w:jc w:val="both"/>
        <w:rPr>
          <w:rFonts w:ascii="Times New Roman" w:hAnsi="Times New Roman"/>
          <w:sz w:val="28"/>
          <w:szCs w:val="28"/>
        </w:rPr>
      </w:pPr>
      <w:r w:rsidRPr="00010238">
        <w:rPr>
          <w:rFonts w:ascii="Times New Roman" w:hAnsi="Times New Roman"/>
          <w:sz w:val="28"/>
          <w:szCs w:val="28"/>
        </w:rPr>
        <w:t xml:space="preserve">Данная программа предусматривает средства на </w:t>
      </w:r>
      <w:r w:rsidRPr="00010238">
        <w:rPr>
          <w:rFonts w:ascii="Times New Roman" w:hAnsi="Times New Roman"/>
          <w:bCs/>
          <w:sz w:val="28"/>
          <w:szCs w:val="28"/>
        </w:rPr>
        <w:t>единовременные выплаты гражданам пострадавшим в результате чрезвычайных ситуаций, пожаров и других стихийных бедствий</w:t>
      </w:r>
      <w:r w:rsidRPr="00010238">
        <w:rPr>
          <w:rFonts w:ascii="Times New Roman" w:hAnsi="Times New Roman"/>
          <w:sz w:val="28"/>
          <w:szCs w:val="28"/>
        </w:rPr>
        <w:t xml:space="preserve">, замена пожарных гидрантов в </w:t>
      </w:r>
      <w:proofErr w:type="spellStart"/>
      <w:r w:rsidRPr="00010238">
        <w:rPr>
          <w:rFonts w:ascii="Times New Roman" w:hAnsi="Times New Roman"/>
          <w:sz w:val="28"/>
          <w:szCs w:val="28"/>
        </w:rPr>
        <w:t>гп.Игрим</w:t>
      </w:r>
      <w:proofErr w:type="spellEnd"/>
      <w:r w:rsidRPr="00010238">
        <w:rPr>
          <w:rFonts w:ascii="Times New Roman" w:hAnsi="Times New Roman"/>
          <w:sz w:val="28"/>
          <w:szCs w:val="28"/>
        </w:rPr>
        <w:t xml:space="preserve">, а также межбюджетные трансферты на </w:t>
      </w:r>
      <w:proofErr w:type="gramStart"/>
      <w:r w:rsidRPr="00010238">
        <w:rPr>
          <w:rFonts w:ascii="Times New Roman" w:hAnsi="Times New Roman"/>
          <w:sz w:val="28"/>
          <w:szCs w:val="28"/>
        </w:rPr>
        <w:t>осуществление  передаваемой</w:t>
      </w:r>
      <w:proofErr w:type="gramEnd"/>
      <w:r w:rsidRPr="00010238">
        <w:rPr>
          <w:rFonts w:ascii="Times New Roman" w:hAnsi="Times New Roman"/>
          <w:sz w:val="28"/>
          <w:szCs w:val="28"/>
        </w:rPr>
        <w:t xml:space="preserve"> части полномочия  в сумме 100,0 </w:t>
      </w:r>
      <w:proofErr w:type="spellStart"/>
      <w:r w:rsidRPr="00010238">
        <w:rPr>
          <w:rFonts w:ascii="Times New Roman" w:hAnsi="Times New Roman"/>
          <w:sz w:val="28"/>
          <w:szCs w:val="28"/>
        </w:rPr>
        <w:t>тыс.рублей</w:t>
      </w:r>
      <w:proofErr w:type="spellEnd"/>
      <w:r w:rsidRPr="00010238">
        <w:rPr>
          <w:rFonts w:ascii="Times New Roman" w:hAnsi="Times New Roman"/>
          <w:sz w:val="28"/>
          <w:szCs w:val="28"/>
        </w:rPr>
        <w:t xml:space="preserve"> на каждый год трехлетнего периода.. </w:t>
      </w:r>
    </w:p>
    <w:p w:rsidR="009D6BDB" w:rsidRPr="00010238" w:rsidRDefault="009D6BDB" w:rsidP="00010238">
      <w:pPr>
        <w:pStyle w:val="afc"/>
        <w:numPr>
          <w:ilvl w:val="0"/>
          <w:numId w:val="35"/>
        </w:numPr>
        <w:spacing w:after="0" w:line="240" w:lineRule="auto"/>
        <w:ind w:left="0" w:firstLine="426"/>
        <w:jc w:val="both"/>
        <w:rPr>
          <w:rFonts w:ascii="Times New Roman" w:hAnsi="Times New Roman"/>
          <w:b/>
          <w:sz w:val="28"/>
          <w:szCs w:val="28"/>
        </w:rPr>
      </w:pPr>
      <w:r w:rsidRPr="00010238">
        <w:rPr>
          <w:rFonts w:ascii="Times New Roman" w:eastAsia="Times New Roman" w:hAnsi="Times New Roman"/>
          <w:b/>
          <w:sz w:val="28"/>
          <w:szCs w:val="28"/>
          <w:lang w:eastAsia="ru-RU"/>
        </w:rPr>
        <w:t>«Управление муниципальным имуществом в городском поселении Игрим на 2014-2018 годы»</w:t>
      </w:r>
    </w:p>
    <w:p w:rsidR="009D6BDB" w:rsidRPr="00010238" w:rsidRDefault="009D6BDB" w:rsidP="009D6B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0238">
        <w:rPr>
          <w:rFonts w:ascii="Times New Roman" w:hAnsi="Times New Roman" w:cs="Times New Roman"/>
          <w:sz w:val="28"/>
          <w:szCs w:val="28"/>
        </w:rPr>
        <w:t xml:space="preserve">  Формирование эффективной системы управления  муниципальным имуществом городского поселения Игрим, позволяющей обеспечить оптимальный состав имущества для исполнения полномочий органами местного самоуправления, достоверный учет и контроль  использования муниципального имущества городского поселения Игрим.</w:t>
      </w:r>
    </w:p>
    <w:p w:rsidR="009D6BDB" w:rsidRPr="00010238" w:rsidRDefault="009D6BDB" w:rsidP="009D6B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0238">
        <w:rPr>
          <w:rFonts w:ascii="Times New Roman" w:hAnsi="Times New Roman" w:cs="Times New Roman"/>
          <w:sz w:val="28"/>
          <w:szCs w:val="28"/>
        </w:rPr>
        <w:t xml:space="preserve">  В данной программе предусмотрены следующие направления расходов на общую </w:t>
      </w:r>
      <w:proofErr w:type="gramStart"/>
      <w:r w:rsidRPr="00010238">
        <w:rPr>
          <w:rFonts w:ascii="Times New Roman" w:hAnsi="Times New Roman" w:cs="Times New Roman"/>
          <w:sz w:val="28"/>
          <w:szCs w:val="28"/>
        </w:rPr>
        <w:t>сумму  0</w:t>
      </w:r>
      <w:proofErr w:type="gramEnd"/>
      <w:r w:rsidRPr="00010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0238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Pr="00010238">
        <w:rPr>
          <w:rFonts w:ascii="Times New Roman" w:hAnsi="Times New Roman" w:cs="Times New Roman"/>
          <w:sz w:val="28"/>
          <w:szCs w:val="28"/>
        </w:rPr>
        <w:t>:</w:t>
      </w:r>
    </w:p>
    <w:p w:rsidR="009D6BDB" w:rsidRPr="00010238" w:rsidRDefault="009D6BDB" w:rsidP="009D6B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0238">
        <w:rPr>
          <w:rFonts w:ascii="Times New Roman" w:hAnsi="Times New Roman" w:cs="Times New Roman"/>
          <w:sz w:val="28"/>
          <w:szCs w:val="28"/>
        </w:rPr>
        <w:t>- Прочие мероприятия органов муниципальной власти (межбюджетные трансферты по передаваемым полномочиям в части страхования муниципального имущества)</w:t>
      </w:r>
    </w:p>
    <w:p w:rsidR="00010238" w:rsidRDefault="009D6BDB" w:rsidP="000102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0238">
        <w:rPr>
          <w:rFonts w:ascii="Times New Roman" w:hAnsi="Times New Roman" w:cs="Times New Roman"/>
          <w:sz w:val="28"/>
          <w:szCs w:val="28"/>
        </w:rPr>
        <w:t>- Оценка недвижимости, признание прав и регулирование отношений по муниципальной собственности (денежные средства на предпродажную подготовку муниципального имуще</w:t>
      </w:r>
      <w:r w:rsidR="00010238">
        <w:rPr>
          <w:rFonts w:ascii="Times New Roman" w:hAnsi="Times New Roman" w:cs="Times New Roman"/>
          <w:sz w:val="28"/>
          <w:szCs w:val="28"/>
        </w:rPr>
        <w:t>ства городского поселения Игрим</w:t>
      </w:r>
    </w:p>
    <w:p w:rsidR="009D6BDB" w:rsidRPr="00010238" w:rsidRDefault="00010238" w:rsidP="0001023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9D6BDB" w:rsidRPr="00010238">
        <w:rPr>
          <w:rFonts w:ascii="Times New Roman" w:hAnsi="Times New Roman" w:cs="Times New Roman"/>
          <w:sz w:val="28"/>
          <w:szCs w:val="28"/>
        </w:rPr>
        <w:t>«</w:t>
      </w:r>
      <w:r w:rsidR="009D6BDB" w:rsidRPr="00010238">
        <w:rPr>
          <w:rFonts w:ascii="Times New Roman" w:hAnsi="Times New Roman" w:cs="Times New Roman"/>
          <w:b/>
          <w:sz w:val="28"/>
          <w:szCs w:val="28"/>
        </w:rPr>
        <w:t>Развитие жилищно-коммунального комплекса и повышение энергетической эффективности в городском поселении Игрим на 2014-2018 годы»</w:t>
      </w:r>
    </w:p>
    <w:p w:rsidR="009D6BDB" w:rsidRPr="00010238" w:rsidRDefault="009D6BDB" w:rsidP="009D6BDB">
      <w:pPr>
        <w:pStyle w:val="ConsPlusCell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10238">
        <w:rPr>
          <w:rFonts w:ascii="Times New Roman" w:hAnsi="Times New Roman" w:cs="Times New Roman"/>
          <w:sz w:val="28"/>
          <w:szCs w:val="28"/>
        </w:rPr>
        <w:t>Цель программы: повышение надежности и качества предоставления жилищно-коммунальных услуг;  обеспечение потребителей электрической энергии надежным и  качественным электроснабжением; реализация единой государственной политики и нормативно-правового регулирования в жилищно-коммунальном комплексе и энергетике.</w:t>
      </w:r>
    </w:p>
    <w:p w:rsidR="009D6BDB" w:rsidRPr="00010238" w:rsidRDefault="009D6BDB" w:rsidP="00010238">
      <w:pPr>
        <w:pStyle w:val="ConsPlusCell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10238">
        <w:rPr>
          <w:rFonts w:ascii="Times New Roman" w:hAnsi="Times New Roman" w:cs="Times New Roman"/>
          <w:sz w:val="28"/>
          <w:szCs w:val="28"/>
        </w:rPr>
        <w:t xml:space="preserve">Средства в рамках данной программы распределены на следующие направления расходов: предоставление субсидий на возмещение недополученных доходов организациям, предоставляющие жилищно-коммунальные услуги населению по тарифам, не обеспечивающих возмещение издержек в сумме 8 </w:t>
      </w:r>
      <w:proofErr w:type="gramStart"/>
      <w:r w:rsidRPr="00010238">
        <w:rPr>
          <w:rFonts w:ascii="Times New Roman" w:hAnsi="Times New Roman" w:cs="Times New Roman"/>
          <w:sz w:val="28"/>
          <w:szCs w:val="28"/>
        </w:rPr>
        <w:t>341,7тыс.рублей</w:t>
      </w:r>
      <w:proofErr w:type="gramEnd"/>
      <w:r w:rsidRPr="00010238">
        <w:rPr>
          <w:rFonts w:ascii="Times New Roman" w:hAnsi="Times New Roman" w:cs="Times New Roman"/>
          <w:sz w:val="28"/>
          <w:szCs w:val="28"/>
        </w:rPr>
        <w:t xml:space="preserve"> на 2015 год и плановый период  - 35081,2 </w:t>
      </w:r>
      <w:proofErr w:type="spellStart"/>
      <w:r w:rsidRPr="00010238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010238">
        <w:rPr>
          <w:rFonts w:ascii="Times New Roman" w:hAnsi="Times New Roman" w:cs="Times New Roman"/>
          <w:sz w:val="28"/>
          <w:szCs w:val="28"/>
        </w:rPr>
        <w:t>.</w:t>
      </w:r>
    </w:p>
    <w:p w:rsidR="009D6BDB" w:rsidRPr="00010238" w:rsidRDefault="009D6BDB" w:rsidP="009D6BDB">
      <w:pPr>
        <w:pStyle w:val="afc"/>
        <w:numPr>
          <w:ilvl w:val="0"/>
          <w:numId w:val="35"/>
        </w:numPr>
        <w:spacing w:after="0" w:line="240" w:lineRule="auto"/>
        <w:ind w:left="0" w:firstLine="36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10238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«Развитие дорожно-транспортной системы на территории городского поселения Игрим на 2014-2018 годы»</w:t>
      </w:r>
    </w:p>
    <w:p w:rsidR="009D6BDB" w:rsidRPr="00010238" w:rsidRDefault="009D6BDB" w:rsidP="009D6B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0238">
        <w:rPr>
          <w:rFonts w:ascii="Times New Roman" w:hAnsi="Times New Roman" w:cs="Times New Roman"/>
          <w:sz w:val="28"/>
          <w:szCs w:val="28"/>
        </w:rPr>
        <w:t>Развитие    современной  транспортной инфраструктуры, обеспечивающей повышение доступности и безопасности  услуг транспортного комплекса  для  населения.</w:t>
      </w:r>
    </w:p>
    <w:p w:rsidR="009D6BDB" w:rsidRPr="00010238" w:rsidRDefault="009D6BDB" w:rsidP="009D6B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0238">
        <w:rPr>
          <w:rFonts w:ascii="Times New Roman" w:hAnsi="Times New Roman" w:cs="Times New Roman"/>
          <w:sz w:val="28"/>
          <w:szCs w:val="28"/>
        </w:rPr>
        <w:t xml:space="preserve">Направление расходов в рамках данной </w:t>
      </w:r>
      <w:proofErr w:type="gramStart"/>
      <w:r w:rsidRPr="0001023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010238">
        <w:rPr>
          <w:rFonts w:ascii="Times New Roman" w:eastAsia="Times New Roman" w:hAnsi="Times New Roman" w:cs="Times New Roman"/>
          <w:sz w:val="28"/>
          <w:szCs w:val="28"/>
        </w:rPr>
        <w:t xml:space="preserve"> программы</w:t>
      </w:r>
      <w:proofErr w:type="gramEnd"/>
      <w:r w:rsidRPr="00010238">
        <w:rPr>
          <w:rFonts w:ascii="Times New Roman" w:eastAsia="Times New Roman" w:hAnsi="Times New Roman" w:cs="Times New Roman"/>
          <w:sz w:val="28"/>
          <w:szCs w:val="28"/>
        </w:rPr>
        <w:t xml:space="preserve"> имеют следующие: </w:t>
      </w:r>
    </w:p>
    <w:p w:rsidR="009D6BDB" w:rsidRPr="00010238" w:rsidRDefault="009D6BDB" w:rsidP="009D6B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0238">
        <w:rPr>
          <w:rFonts w:ascii="Times New Roman" w:hAnsi="Times New Roman" w:cs="Times New Roman"/>
          <w:sz w:val="28"/>
          <w:szCs w:val="28"/>
        </w:rPr>
        <w:t>- Субсидирование пассажирских перевозок автотранспортом общего пользования на социально значимых муниципальных маршрутах</w:t>
      </w:r>
    </w:p>
    <w:p w:rsidR="009D6BDB" w:rsidRPr="00010238" w:rsidRDefault="009D6BDB" w:rsidP="009D6B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0238">
        <w:rPr>
          <w:rFonts w:ascii="Times New Roman" w:hAnsi="Times New Roman" w:cs="Times New Roman"/>
          <w:sz w:val="28"/>
          <w:szCs w:val="28"/>
        </w:rPr>
        <w:t>- Содержание, расчистка, уборка и вывоз снега в зимний период автомобильных дорог и улиц поселка</w:t>
      </w:r>
    </w:p>
    <w:p w:rsidR="009D6BDB" w:rsidRPr="00010238" w:rsidRDefault="009D6BDB" w:rsidP="009D6B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0238">
        <w:rPr>
          <w:rFonts w:ascii="Times New Roman" w:hAnsi="Times New Roman" w:cs="Times New Roman"/>
          <w:sz w:val="28"/>
          <w:szCs w:val="28"/>
        </w:rPr>
        <w:t>- Содержание технических средств регулирования дорожного движения, дорожная разметка</w:t>
      </w:r>
    </w:p>
    <w:p w:rsidR="009D6BDB" w:rsidRPr="00010238" w:rsidRDefault="009D6BDB" w:rsidP="009D6B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0238">
        <w:rPr>
          <w:rFonts w:ascii="Times New Roman" w:hAnsi="Times New Roman" w:cs="Times New Roman"/>
          <w:sz w:val="28"/>
          <w:szCs w:val="28"/>
        </w:rPr>
        <w:t xml:space="preserve">- Перечисление в бюджет Березовского района межбюджетных трансфертов на осуществление </w:t>
      </w:r>
      <w:r w:rsidRPr="00010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части    полномочий      по дорожной </w:t>
      </w:r>
      <w:r w:rsidRPr="000102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деятельности в отношении</w:t>
      </w:r>
      <w:r w:rsidRPr="000102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10238">
        <w:rPr>
          <w:rFonts w:ascii="Times New Roman" w:hAnsi="Times New Roman" w:cs="Times New Roman"/>
          <w:sz w:val="28"/>
          <w:szCs w:val="28"/>
        </w:rPr>
        <w:t>проектирования, строительства, реконструкции, капитального ремонта автомобильных дорог, ремонта автомобильных дорог.</w:t>
      </w:r>
    </w:p>
    <w:p w:rsidR="009D6BDB" w:rsidRPr="00010238" w:rsidRDefault="009D6BDB" w:rsidP="000102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0238">
        <w:rPr>
          <w:rFonts w:ascii="Times New Roman" w:eastAsia="Times New Roman" w:hAnsi="Times New Roman" w:cs="Times New Roman"/>
          <w:sz w:val="28"/>
          <w:szCs w:val="28"/>
        </w:rPr>
        <w:t xml:space="preserve">Общий объем денежных средств программы составляет 10600,0 </w:t>
      </w:r>
      <w:proofErr w:type="spellStart"/>
      <w:r w:rsidRPr="00010238">
        <w:rPr>
          <w:rFonts w:ascii="Times New Roman" w:eastAsia="Times New Roman" w:hAnsi="Times New Roman" w:cs="Times New Roman"/>
          <w:sz w:val="28"/>
          <w:szCs w:val="28"/>
        </w:rPr>
        <w:t>тыс.рублей</w:t>
      </w:r>
      <w:proofErr w:type="spellEnd"/>
      <w:r w:rsidRPr="00010238">
        <w:rPr>
          <w:rFonts w:ascii="Times New Roman" w:eastAsia="Times New Roman" w:hAnsi="Times New Roman" w:cs="Times New Roman"/>
          <w:sz w:val="28"/>
          <w:szCs w:val="28"/>
        </w:rPr>
        <w:t xml:space="preserve"> на 2015 год, на плановый период 2016-2017 гг. – 4000,0 </w:t>
      </w:r>
      <w:proofErr w:type="spellStart"/>
      <w:r w:rsidRPr="00010238">
        <w:rPr>
          <w:rFonts w:ascii="Times New Roman" w:eastAsia="Times New Roman" w:hAnsi="Times New Roman" w:cs="Times New Roman"/>
          <w:sz w:val="28"/>
          <w:szCs w:val="28"/>
        </w:rPr>
        <w:t>тыс.руб</w:t>
      </w:r>
      <w:proofErr w:type="spellEnd"/>
      <w:r w:rsidRPr="00010238">
        <w:rPr>
          <w:rFonts w:ascii="Times New Roman" w:eastAsia="Times New Roman" w:hAnsi="Times New Roman" w:cs="Times New Roman"/>
          <w:sz w:val="28"/>
          <w:szCs w:val="28"/>
        </w:rPr>
        <w:t>..</w:t>
      </w:r>
    </w:p>
    <w:p w:rsidR="009D6BDB" w:rsidRPr="00010238" w:rsidRDefault="009D6BDB" w:rsidP="00010238">
      <w:pPr>
        <w:pStyle w:val="afc"/>
        <w:numPr>
          <w:ilvl w:val="0"/>
          <w:numId w:val="35"/>
        </w:numPr>
        <w:spacing w:after="0" w:line="240" w:lineRule="auto"/>
        <w:ind w:left="0" w:firstLine="360"/>
        <w:jc w:val="both"/>
        <w:rPr>
          <w:rFonts w:ascii="Times New Roman" w:hAnsi="Times New Roman"/>
          <w:b/>
          <w:sz w:val="28"/>
          <w:szCs w:val="28"/>
        </w:rPr>
      </w:pPr>
      <w:r w:rsidRPr="00010238">
        <w:rPr>
          <w:rFonts w:ascii="Times New Roman" w:hAnsi="Times New Roman"/>
          <w:b/>
          <w:sz w:val="28"/>
          <w:szCs w:val="28"/>
        </w:rPr>
        <w:t>«Информационное общество на территории городского поселения Игрим на 2014-2018 годы»</w:t>
      </w:r>
    </w:p>
    <w:p w:rsidR="009D6BDB" w:rsidRPr="00010238" w:rsidRDefault="009D6BDB" w:rsidP="00010238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010238">
        <w:rPr>
          <w:rFonts w:ascii="Times New Roman" w:hAnsi="Times New Roman"/>
          <w:sz w:val="28"/>
          <w:szCs w:val="28"/>
        </w:rPr>
        <w:t xml:space="preserve">     Целью является повышение качества жизни населения городского поселения Игрим, развитие экономической, социально-политической, культурной и духовной сфер жизни общества и совершенствование системы муниципального управления на основе использования информационно-коммуникационных технологий.</w:t>
      </w:r>
    </w:p>
    <w:p w:rsidR="009D6BDB" w:rsidRPr="00010238" w:rsidRDefault="009D6BDB" w:rsidP="00010238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010238">
        <w:rPr>
          <w:rFonts w:ascii="Times New Roman" w:hAnsi="Times New Roman"/>
          <w:sz w:val="28"/>
          <w:szCs w:val="28"/>
        </w:rPr>
        <w:t xml:space="preserve">    В программе предусмотрены средства в сумме 530,0 </w:t>
      </w:r>
      <w:proofErr w:type="spellStart"/>
      <w:r w:rsidRPr="00010238">
        <w:rPr>
          <w:rFonts w:ascii="Times New Roman" w:hAnsi="Times New Roman"/>
          <w:sz w:val="28"/>
          <w:szCs w:val="28"/>
        </w:rPr>
        <w:t>тыс.рублей</w:t>
      </w:r>
      <w:proofErr w:type="spellEnd"/>
      <w:r w:rsidRPr="00010238">
        <w:rPr>
          <w:rFonts w:ascii="Times New Roman" w:hAnsi="Times New Roman"/>
          <w:sz w:val="28"/>
          <w:szCs w:val="28"/>
        </w:rPr>
        <w:t xml:space="preserve"> на 2015 г., на период 2016-2017 гг.- 2000, </w:t>
      </w:r>
      <w:proofErr w:type="spellStart"/>
      <w:r w:rsidRPr="00010238">
        <w:rPr>
          <w:rFonts w:ascii="Times New Roman" w:hAnsi="Times New Roman"/>
          <w:sz w:val="28"/>
          <w:szCs w:val="28"/>
        </w:rPr>
        <w:t>тыс.руб</w:t>
      </w:r>
      <w:proofErr w:type="spellEnd"/>
      <w:r w:rsidRPr="00010238">
        <w:rPr>
          <w:rFonts w:ascii="Times New Roman" w:hAnsi="Times New Roman"/>
          <w:sz w:val="28"/>
          <w:szCs w:val="28"/>
        </w:rPr>
        <w:t xml:space="preserve"> на услуги в области информационных технологий и обеспечение деятельности органов местного самоуправления в данной области.</w:t>
      </w:r>
    </w:p>
    <w:p w:rsidR="009D6BDB" w:rsidRPr="00010238" w:rsidRDefault="009D6BDB" w:rsidP="009D6BDB">
      <w:pPr>
        <w:pStyle w:val="afc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10238">
        <w:rPr>
          <w:rFonts w:ascii="Times New Roman" w:hAnsi="Times New Roman"/>
          <w:b/>
          <w:sz w:val="28"/>
          <w:szCs w:val="28"/>
        </w:rPr>
        <w:t>«Содействие занятости населения в городском поселении Игрим на 2014 - 2018 годы »</w:t>
      </w:r>
    </w:p>
    <w:p w:rsidR="009D6BDB" w:rsidRPr="00010238" w:rsidRDefault="009D6BDB" w:rsidP="009D6BDB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010238">
        <w:rPr>
          <w:rFonts w:ascii="Times New Roman" w:hAnsi="Times New Roman"/>
          <w:sz w:val="28"/>
          <w:szCs w:val="28"/>
        </w:rPr>
        <w:t xml:space="preserve">  Цель программы: Содействие улучшению положения на рынке труда не занятых трудовой деятельностью и безработных граждан, зарегистрированных в органах службы занятости населения.</w:t>
      </w:r>
    </w:p>
    <w:p w:rsidR="009D6BDB" w:rsidRPr="00010238" w:rsidRDefault="009D6BDB" w:rsidP="009D6BDB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010238">
        <w:rPr>
          <w:rFonts w:ascii="Times New Roman" w:hAnsi="Times New Roman"/>
          <w:sz w:val="28"/>
          <w:szCs w:val="28"/>
        </w:rPr>
        <w:t xml:space="preserve">    В рамках этой программы выделены средства окружного бюджета на </w:t>
      </w:r>
      <w:proofErr w:type="spellStart"/>
      <w:r w:rsidRPr="00010238"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 w:rsidRPr="00010238">
        <w:rPr>
          <w:rFonts w:ascii="Times New Roman" w:hAnsi="Times New Roman"/>
          <w:sz w:val="28"/>
          <w:szCs w:val="28"/>
        </w:rPr>
        <w:t xml:space="preserve"> программы на 2015 год –в </w:t>
      </w:r>
      <w:proofErr w:type="gramStart"/>
      <w:r w:rsidRPr="00010238">
        <w:rPr>
          <w:rFonts w:ascii="Times New Roman" w:hAnsi="Times New Roman"/>
          <w:sz w:val="28"/>
          <w:szCs w:val="28"/>
        </w:rPr>
        <w:t>сумме  4700</w:t>
      </w:r>
      <w:proofErr w:type="gramEnd"/>
      <w:r w:rsidRPr="00010238">
        <w:rPr>
          <w:rFonts w:ascii="Times New Roman" w:hAnsi="Times New Roman"/>
          <w:sz w:val="28"/>
          <w:szCs w:val="28"/>
        </w:rPr>
        <w:t xml:space="preserve">,0 </w:t>
      </w:r>
      <w:proofErr w:type="spellStart"/>
      <w:r w:rsidRPr="00010238">
        <w:rPr>
          <w:rFonts w:ascii="Times New Roman" w:hAnsi="Times New Roman"/>
          <w:sz w:val="28"/>
          <w:szCs w:val="28"/>
        </w:rPr>
        <w:t>тыс.рублей</w:t>
      </w:r>
      <w:proofErr w:type="spellEnd"/>
      <w:r w:rsidRPr="00010238">
        <w:rPr>
          <w:rFonts w:ascii="Times New Roman" w:hAnsi="Times New Roman"/>
          <w:sz w:val="28"/>
          <w:szCs w:val="28"/>
        </w:rPr>
        <w:t xml:space="preserve">, доля местного бюджета предусмотрена в размере 1730,0 </w:t>
      </w:r>
      <w:proofErr w:type="spellStart"/>
      <w:r w:rsidRPr="00010238">
        <w:rPr>
          <w:rFonts w:ascii="Times New Roman" w:hAnsi="Times New Roman"/>
          <w:sz w:val="28"/>
          <w:szCs w:val="28"/>
        </w:rPr>
        <w:t>тыс.рублей</w:t>
      </w:r>
      <w:proofErr w:type="spellEnd"/>
      <w:r w:rsidRPr="00010238">
        <w:rPr>
          <w:rFonts w:ascii="Times New Roman" w:hAnsi="Times New Roman"/>
          <w:sz w:val="28"/>
          <w:szCs w:val="28"/>
        </w:rPr>
        <w:t xml:space="preserve">. на период 2016-2017 годов доля </w:t>
      </w:r>
      <w:proofErr w:type="spellStart"/>
      <w:r w:rsidRPr="00010238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010238">
        <w:rPr>
          <w:rFonts w:ascii="Times New Roman" w:hAnsi="Times New Roman"/>
          <w:sz w:val="28"/>
          <w:szCs w:val="28"/>
        </w:rPr>
        <w:t xml:space="preserve"> окружного бюджета 9130,0 тыс. рублей, доля местного бюджета 3360,0 </w:t>
      </w:r>
      <w:proofErr w:type="spellStart"/>
      <w:r w:rsidRPr="00010238">
        <w:rPr>
          <w:rFonts w:ascii="Times New Roman" w:hAnsi="Times New Roman"/>
          <w:sz w:val="28"/>
          <w:szCs w:val="28"/>
        </w:rPr>
        <w:t>тыс.рублей</w:t>
      </w:r>
      <w:proofErr w:type="spellEnd"/>
      <w:r w:rsidRPr="00010238">
        <w:rPr>
          <w:rFonts w:ascii="Times New Roman" w:hAnsi="Times New Roman"/>
          <w:sz w:val="28"/>
          <w:szCs w:val="28"/>
        </w:rPr>
        <w:t>.</w:t>
      </w:r>
    </w:p>
    <w:p w:rsidR="009D6BDB" w:rsidRPr="00010238" w:rsidRDefault="009D6BDB" w:rsidP="009D6BDB">
      <w:pPr>
        <w:pStyle w:val="ae"/>
        <w:numPr>
          <w:ilvl w:val="0"/>
          <w:numId w:val="35"/>
        </w:numPr>
        <w:ind w:left="0" w:firstLine="360"/>
        <w:jc w:val="both"/>
        <w:rPr>
          <w:rFonts w:ascii="Times New Roman" w:hAnsi="Times New Roman"/>
          <w:b/>
          <w:sz w:val="28"/>
          <w:szCs w:val="28"/>
        </w:rPr>
      </w:pPr>
      <w:r w:rsidRPr="00010238">
        <w:rPr>
          <w:rFonts w:ascii="Times New Roman" w:hAnsi="Times New Roman"/>
          <w:sz w:val="28"/>
          <w:szCs w:val="28"/>
        </w:rPr>
        <w:t xml:space="preserve"> </w:t>
      </w:r>
      <w:r w:rsidRPr="00010238">
        <w:rPr>
          <w:rFonts w:ascii="Times New Roman" w:hAnsi="Times New Roman"/>
          <w:b/>
          <w:sz w:val="28"/>
          <w:szCs w:val="28"/>
        </w:rPr>
        <w:t>«Развитие физической культуры и спорта на территории городского поселения Игрим на 2014-2018 годы»</w:t>
      </w:r>
    </w:p>
    <w:p w:rsidR="009D6BDB" w:rsidRPr="00010238" w:rsidRDefault="009D6BDB" w:rsidP="00010238">
      <w:pPr>
        <w:pStyle w:val="ae"/>
        <w:ind w:firstLine="284"/>
        <w:jc w:val="both"/>
        <w:rPr>
          <w:rFonts w:ascii="Times New Roman" w:hAnsi="Times New Roman"/>
          <w:sz w:val="28"/>
          <w:szCs w:val="28"/>
        </w:rPr>
      </w:pPr>
      <w:r w:rsidRPr="00010238">
        <w:rPr>
          <w:rFonts w:ascii="Times New Roman" w:hAnsi="Times New Roman"/>
          <w:sz w:val="28"/>
          <w:szCs w:val="28"/>
        </w:rPr>
        <w:t xml:space="preserve">создание условий, ориентирующих граждан  на здоровый образ жизни, в том числе на занятия физической культурой и спортом, увеличение количества граждан, систематически занимающихся физической культурой и </w:t>
      </w:r>
      <w:r w:rsidRPr="00010238">
        <w:rPr>
          <w:rFonts w:ascii="Times New Roman" w:hAnsi="Times New Roman"/>
          <w:sz w:val="28"/>
          <w:szCs w:val="28"/>
        </w:rPr>
        <w:lastRenderedPageBreak/>
        <w:t>спортом; создание условий для подготовки спортсменов городского поселения Игрим для успешного выступления на официальных окружных и всероссийских соревнованиях;</w:t>
      </w:r>
    </w:p>
    <w:p w:rsidR="009D6BDB" w:rsidRPr="00010238" w:rsidRDefault="009D6BDB" w:rsidP="00010238">
      <w:pPr>
        <w:pStyle w:val="ae"/>
        <w:ind w:firstLine="284"/>
        <w:jc w:val="both"/>
        <w:rPr>
          <w:rFonts w:ascii="Times New Roman" w:hAnsi="Times New Roman"/>
          <w:sz w:val="28"/>
          <w:szCs w:val="28"/>
        </w:rPr>
      </w:pPr>
      <w:r w:rsidRPr="00010238">
        <w:rPr>
          <w:rFonts w:ascii="Times New Roman" w:hAnsi="Times New Roman"/>
          <w:sz w:val="28"/>
          <w:szCs w:val="28"/>
        </w:rPr>
        <w:t xml:space="preserve">Направление расходов </w:t>
      </w:r>
      <w:proofErr w:type="gramStart"/>
      <w:r w:rsidRPr="00010238">
        <w:rPr>
          <w:rFonts w:ascii="Times New Roman" w:hAnsi="Times New Roman"/>
          <w:sz w:val="28"/>
          <w:szCs w:val="28"/>
        </w:rPr>
        <w:t>на  реализацию</w:t>
      </w:r>
      <w:proofErr w:type="gramEnd"/>
      <w:r w:rsidRPr="00010238">
        <w:rPr>
          <w:rFonts w:ascii="Times New Roman" w:hAnsi="Times New Roman"/>
          <w:sz w:val="28"/>
          <w:szCs w:val="28"/>
        </w:rPr>
        <w:t xml:space="preserve"> мероприятий в рамках программы в объеме  250,0 </w:t>
      </w:r>
      <w:proofErr w:type="spellStart"/>
      <w:r w:rsidRPr="00010238">
        <w:rPr>
          <w:rFonts w:ascii="Times New Roman" w:hAnsi="Times New Roman"/>
          <w:sz w:val="28"/>
          <w:szCs w:val="28"/>
        </w:rPr>
        <w:t>тыс.рублей</w:t>
      </w:r>
      <w:proofErr w:type="spellEnd"/>
      <w:r w:rsidRPr="00010238">
        <w:rPr>
          <w:rFonts w:ascii="Times New Roman" w:hAnsi="Times New Roman"/>
          <w:sz w:val="28"/>
          <w:szCs w:val="28"/>
        </w:rPr>
        <w:t xml:space="preserve"> на 2015 год,  </w:t>
      </w:r>
      <w:proofErr w:type="spellStart"/>
      <w:r w:rsidRPr="00010238">
        <w:rPr>
          <w:rFonts w:ascii="Times New Roman" w:hAnsi="Times New Roman"/>
          <w:sz w:val="28"/>
          <w:szCs w:val="28"/>
        </w:rPr>
        <w:t>тыс.рублей</w:t>
      </w:r>
      <w:proofErr w:type="spellEnd"/>
      <w:r w:rsidRPr="00010238">
        <w:rPr>
          <w:rFonts w:ascii="Times New Roman" w:hAnsi="Times New Roman"/>
          <w:sz w:val="28"/>
          <w:szCs w:val="28"/>
        </w:rPr>
        <w:t xml:space="preserve"> на 2016-2017 год – 1280,0 </w:t>
      </w:r>
      <w:proofErr w:type="spellStart"/>
      <w:r w:rsidRPr="00010238">
        <w:rPr>
          <w:rFonts w:ascii="Times New Roman" w:hAnsi="Times New Roman"/>
          <w:sz w:val="28"/>
          <w:szCs w:val="28"/>
        </w:rPr>
        <w:t>тыс.рублей</w:t>
      </w:r>
      <w:proofErr w:type="spellEnd"/>
      <w:r w:rsidRPr="00010238">
        <w:rPr>
          <w:rFonts w:ascii="Times New Roman" w:hAnsi="Times New Roman"/>
          <w:sz w:val="28"/>
          <w:szCs w:val="28"/>
        </w:rPr>
        <w:t>.</w:t>
      </w:r>
    </w:p>
    <w:p w:rsidR="009D6BDB" w:rsidRPr="00010238" w:rsidRDefault="009D6BDB" w:rsidP="009D6BDB">
      <w:pPr>
        <w:pStyle w:val="ae"/>
        <w:numPr>
          <w:ilvl w:val="0"/>
          <w:numId w:val="35"/>
        </w:numPr>
        <w:ind w:left="0" w:firstLine="349"/>
        <w:jc w:val="both"/>
        <w:rPr>
          <w:rFonts w:ascii="Times New Roman" w:hAnsi="Times New Roman"/>
          <w:b/>
          <w:sz w:val="28"/>
          <w:szCs w:val="28"/>
        </w:rPr>
      </w:pPr>
      <w:r w:rsidRPr="00010238">
        <w:rPr>
          <w:rFonts w:ascii="Times New Roman" w:hAnsi="Times New Roman"/>
          <w:b/>
          <w:sz w:val="28"/>
          <w:szCs w:val="28"/>
        </w:rPr>
        <w:t xml:space="preserve"> «Развитие культуры на территории городского поселения Игрим на 2014-2018 годы»</w:t>
      </w:r>
    </w:p>
    <w:p w:rsidR="009D6BDB" w:rsidRPr="00010238" w:rsidRDefault="009D6BDB" w:rsidP="00010238">
      <w:pPr>
        <w:pStyle w:val="ae"/>
        <w:ind w:firstLine="284"/>
        <w:jc w:val="both"/>
        <w:rPr>
          <w:rFonts w:ascii="Times New Roman" w:hAnsi="Times New Roman"/>
          <w:sz w:val="28"/>
          <w:szCs w:val="28"/>
        </w:rPr>
      </w:pPr>
      <w:r w:rsidRPr="00010238">
        <w:rPr>
          <w:rFonts w:ascii="Times New Roman" w:hAnsi="Times New Roman"/>
          <w:sz w:val="28"/>
          <w:szCs w:val="28"/>
        </w:rPr>
        <w:t>Целью программы является: Совершенствование комплексной системы мер по реализации государственной политики в сфере культуры,  развитие и укрепление правовых, экономических и организационных условий для эффективной деятельности и оказания услуг, соответствующих современным потребностям каждого жителя городского поселения Игрим. Обеспечение прав граждан на участие в культурной жизни, реализация творческого потенциала жителей.</w:t>
      </w:r>
    </w:p>
    <w:p w:rsidR="009D6BDB" w:rsidRPr="00010238" w:rsidRDefault="009D6BDB" w:rsidP="00010238">
      <w:pPr>
        <w:pStyle w:val="ae"/>
        <w:ind w:firstLine="284"/>
        <w:jc w:val="both"/>
      </w:pPr>
      <w:r w:rsidRPr="00010238">
        <w:rPr>
          <w:rFonts w:ascii="Times New Roman" w:hAnsi="Times New Roman"/>
          <w:sz w:val="28"/>
          <w:szCs w:val="28"/>
        </w:rPr>
        <w:t xml:space="preserve">Направление расходов на обеспечение деятельности подведомственных учреждений и реализацию мероприятий в рамках подпрограмм в </w:t>
      </w:r>
      <w:proofErr w:type="gramStart"/>
      <w:r w:rsidRPr="00010238">
        <w:rPr>
          <w:rFonts w:ascii="Times New Roman" w:hAnsi="Times New Roman"/>
          <w:sz w:val="28"/>
          <w:szCs w:val="28"/>
        </w:rPr>
        <w:t>сумме  24360</w:t>
      </w:r>
      <w:proofErr w:type="gramEnd"/>
      <w:r w:rsidRPr="00010238">
        <w:rPr>
          <w:rFonts w:ascii="Times New Roman" w:hAnsi="Times New Roman"/>
          <w:sz w:val="28"/>
          <w:szCs w:val="28"/>
        </w:rPr>
        <w:t xml:space="preserve">,7 </w:t>
      </w:r>
      <w:proofErr w:type="spellStart"/>
      <w:r w:rsidRPr="00010238">
        <w:rPr>
          <w:rFonts w:ascii="Times New Roman" w:hAnsi="Times New Roman"/>
          <w:sz w:val="28"/>
          <w:szCs w:val="28"/>
        </w:rPr>
        <w:t>тыс.руб</w:t>
      </w:r>
      <w:proofErr w:type="spellEnd"/>
      <w:r w:rsidRPr="00010238">
        <w:rPr>
          <w:rFonts w:ascii="Times New Roman" w:hAnsi="Times New Roman"/>
          <w:sz w:val="28"/>
          <w:szCs w:val="28"/>
        </w:rPr>
        <w:t xml:space="preserve"> на 2015 год и плановый период 2016-2017 годов – 55091,5 </w:t>
      </w:r>
      <w:proofErr w:type="spellStart"/>
      <w:r w:rsidRPr="00010238">
        <w:rPr>
          <w:rFonts w:ascii="Times New Roman" w:hAnsi="Times New Roman"/>
          <w:sz w:val="28"/>
          <w:szCs w:val="28"/>
        </w:rPr>
        <w:t>тыс.рублей</w:t>
      </w:r>
      <w:proofErr w:type="spellEnd"/>
      <w:r w:rsidRPr="00010238">
        <w:t>.</w:t>
      </w:r>
    </w:p>
    <w:p w:rsidR="009D6BDB" w:rsidRPr="00010238" w:rsidRDefault="009D6BDB" w:rsidP="009D6BDB">
      <w:pPr>
        <w:pStyle w:val="ae"/>
        <w:numPr>
          <w:ilvl w:val="0"/>
          <w:numId w:val="35"/>
        </w:numPr>
        <w:ind w:left="0" w:firstLine="360"/>
        <w:jc w:val="both"/>
        <w:rPr>
          <w:rFonts w:ascii="Times New Roman" w:hAnsi="Times New Roman"/>
          <w:b/>
          <w:sz w:val="28"/>
          <w:szCs w:val="28"/>
        </w:rPr>
      </w:pPr>
      <w:r w:rsidRPr="00010238">
        <w:rPr>
          <w:rFonts w:ascii="Times New Roman" w:hAnsi="Times New Roman"/>
          <w:b/>
          <w:sz w:val="28"/>
          <w:szCs w:val="28"/>
        </w:rPr>
        <w:t xml:space="preserve"> «Обеспечение прав и законных интересов населения городского поселения Игрим в отдельных сферах жизнедеятельности на 2014-2018 годы»</w:t>
      </w:r>
    </w:p>
    <w:p w:rsidR="009D6BDB" w:rsidRPr="00010238" w:rsidRDefault="009D6BDB" w:rsidP="00010238">
      <w:pPr>
        <w:pStyle w:val="ae"/>
        <w:ind w:firstLine="284"/>
        <w:jc w:val="both"/>
        <w:rPr>
          <w:rFonts w:ascii="Times New Roman" w:hAnsi="Times New Roman"/>
          <w:sz w:val="28"/>
          <w:szCs w:val="28"/>
        </w:rPr>
      </w:pPr>
      <w:r w:rsidRPr="00010238">
        <w:rPr>
          <w:rFonts w:ascii="Times New Roman" w:hAnsi="Times New Roman"/>
          <w:sz w:val="28"/>
          <w:szCs w:val="28"/>
        </w:rPr>
        <w:t>Совершенствование системы социальной профилактики правонарушений, правовой грамотности и правосознания граждан.</w:t>
      </w:r>
    </w:p>
    <w:p w:rsidR="009D6BDB" w:rsidRPr="00010238" w:rsidRDefault="009D6BDB" w:rsidP="00010238">
      <w:pPr>
        <w:pStyle w:val="ae"/>
        <w:ind w:firstLine="284"/>
        <w:jc w:val="both"/>
        <w:rPr>
          <w:rFonts w:ascii="Times New Roman" w:hAnsi="Times New Roman"/>
          <w:sz w:val="28"/>
          <w:szCs w:val="28"/>
        </w:rPr>
      </w:pPr>
      <w:r w:rsidRPr="00010238">
        <w:rPr>
          <w:rFonts w:ascii="Times New Roman" w:hAnsi="Times New Roman"/>
          <w:sz w:val="28"/>
          <w:szCs w:val="28"/>
        </w:rPr>
        <w:t>Совершенствование системы первичной профилактики немедицинского потребления наркотиков.</w:t>
      </w:r>
    </w:p>
    <w:p w:rsidR="009D6BDB" w:rsidRPr="00010238" w:rsidRDefault="009D6BDB" w:rsidP="00010238">
      <w:pPr>
        <w:pStyle w:val="ae"/>
        <w:ind w:firstLine="284"/>
        <w:jc w:val="both"/>
        <w:rPr>
          <w:rFonts w:ascii="Times New Roman" w:hAnsi="Times New Roman"/>
          <w:sz w:val="28"/>
          <w:szCs w:val="28"/>
        </w:rPr>
      </w:pPr>
      <w:r w:rsidRPr="00010238">
        <w:rPr>
          <w:rFonts w:ascii="Times New Roman" w:hAnsi="Times New Roman"/>
          <w:sz w:val="28"/>
          <w:szCs w:val="28"/>
        </w:rPr>
        <w:t xml:space="preserve">Расходы направлены на мероприятия по профилактике правонарушений в сфере общественного порядка, </w:t>
      </w:r>
      <w:proofErr w:type="spellStart"/>
      <w:r w:rsidRPr="00010238"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 w:rsidRPr="00010238">
        <w:rPr>
          <w:rFonts w:ascii="Times New Roman" w:hAnsi="Times New Roman"/>
          <w:sz w:val="28"/>
          <w:szCs w:val="28"/>
        </w:rPr>
        <w:t xml:space="preserve"> расходов на проведение мероприятий в рамках программы Березовского района, а также субвенции на осуществление полномочий по государственной регистрации актов гражданского состояния в объеме 814,0 </w:t>
      </w:r>
      <w:proofErr w:type="spellStart"/>
      <w:r w:rsidRPr="00010238">
        <w:rPr>
          <w:rFonts w:ascii="Times New Roman" w:hAnsi="Times New Roman"/>
          <w:sz w:val="28"/>
          <w:szCs w:val="28"/>
        </w:rPr>
        <w:t>тыс.руб</w:t>
      </w:r>
      <w:proofErr w:type="spellEnd"/>
      <w:r w:rsidRPr="00010238">
        <w:rPr>
          <w:rFonts w:ascii="Times New Roman" w:hAnsi="Times New Roman"/>
          <w:sz w:val="28"/>
          <w:szCs w:val="28"/>
        </w:rPr>
        <w:t xml:space="preserve"> на 2014 год и плановый период 2015-2016 годов.</w:t>
      </w:r>
    </w:p>
    <w:p w:rsidR="009D6BDB" w:rsidRPr="00010238" w:rsidRDefault="009D6BDB" w:rsidP="009D6BDB">
      <w:pPr>
        <w:pStyle w:val="ae"/>
        <w:numPr>
          <w:ilvl w:val="0"/>
          <w:numId w:val="35"/>
        </w:numPr>
        <w:ind w:left="0" w:firstLine="360"/>
        <w:jc w:val="both"/>
        <w:rPr>
          <w:rFonts w:ascii="Times New Roman" w:hAnsi="Times New Roman"/>
          <w:b/>
          <w:sz w:val="28"/>
          <w:szCs w:val="28"/>
        </w:rPr>
      </w:pPr>
      <w:r w:rsidRPr="00010238">
        <w:rPr>
          <w:rFonts w:ascii="Times New Roman" w:hAnsi="Times New Roman"/>
          <w:b/>
          <w:sz w:val="28"/>
          <w:szCs w:val="28"/>
        </w:rPr>
        <w:t xml:space="preserve"> «Обеспечение экологической безопасности в городском поселении Игрим на 2014-2018 годы»</w:t>
      </w:r>
    </w:p>
    <w:p w:rsidR="009D6BDB" w:rsidRPr="00010238" w:rsidRDefault="009D6BDB" w:rsidP="009D6BDB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010238">
        <w:rPr>
          <w:rFonts w:ascii="Times New Roman" w:hAnsi="Times New Roman"/>
          <w:sz w:val="28"/>
          <w:szCs w:val="28"/>
        </w:rPr>
        <w:t xml:space="preserve">    Целью программы - оздоровление экологической обстановки и обеспечение устойчивой экологической безопасности на территории городского поселения Игрим;</w:t>
      </w:r>
    </w:p>
    <w:p w:rsidR="009D6BDB" w:rsidRPr="00010238" w:rsidRDefault="009D6BDB" w:rsidP="009D6BDB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010238">
        <w:rPr>
          <w:rFonts w:ascii="Times New Roman" w:hAnsi="Times New Roman"/>
          <w:sz w:val="28"/>
          <w:szCs w:val="28"/>
        </w:rPr>
        <w:t xml:space="preserve">проведение комплексных природоохранных мероприятий по обустройству бассейнов рек Малая Сосьва и Северная Сосьва, с целью устранения негативных экологических и социально-экономических последствий, как природных аномальных явлений, так и хозяйственного освоения территории. Расходы направлены на реализацию мероприятий в рамках муниципальной программы в объеме 311,0 </w:t>
      </w:r>
      <w:proofErr w:type="spellStart"/>
      <w:r w:rsidRPr="00010238">
        <w:rPr>
          <w:rFonts w:ascii="Times New Roman" w:hAnsi="Times New Roman"/>
          <w:sz w:val="28"/>
          <w:szCs w:val="28"/>
        </w:rPr>
        <w:t>тыс.рублей</w:t>
      </w:r>
      <w:proofErr w:type="spellEnd"/>
      <w:r w:rsidRPr="00010238">
        <w:rPr>
          <w:rFonts w:ascii="Times New Roman" w:hAnsi="Times New Roman"/>
          <w:sz w:val="28"/>
          <w:szCs w:val="28"/>
        </w:rPr>
        <w:t>.</w:t>
      </w:r>
    </w:p>
    <w:p w:rsidR="009D6BDB" w:rsidRPr="00010238" w:rsidRDefault="009D6BDB" w:rsidP="009D6BDB">
      <w:pPr>
        <w:pStyle w:val="ae"/>
        <w:numPr>
          <w:ilvl w:val="0"/>
          <w:numId w:val="35"/>
        </w:numPr>
        <w:jc w:val="both"/>
        <w:rPr>
          <w:rFonts w:ascii="Times New Roman" w:hAnsi="Times New Roman"/>
          <w:b/>
          <w:sz w:val="28"/>
          <w:szCs w:val="28"/>
        </w:rPr>
      </w:pPr>
      <w:r w:rsidRPr="00010238">
        <w:rPr>
          <w:rFonts w:ascii="Times New Roman" w:hAnsi="Times New Roman"/>
          <w:b/>
          <w:sz w:val="28"/>
          <w:szCs w:val="28"/>
        </w:rPr>
        <w:t>«Социальная поддержка жителей городского поселения Игрим на 2014-2018 годы»</w:t>
      </w:r>
    </w:p>
    <w:p w:rsidR="009D6BDB" w:rsidRPr="00010238" w:rsidRDefault="009D6BDB" w:rsidP="009D6BDB">
      <w:pPr>
        <w:pStyle w:val="ae"/>
        <w:ind w:firstLine="720"/>
        <w:jc w:val="both"/>
        <w:rPr>
          <w:rFonts w:ascii="Times New Roman" w:hAnsi="Times New Roman"/>
          <w:sz w:val="28"/>
          <w:szCs w:val="28"/>
        </w:rPr>
      </w:pPr>
      <w:r w:rsidRPr="00010238">
        <w:rPr>
          <w:rFonts w:ascii="Times New Roman" w:hAnsi="Times New Roman"/>
          <w:sz w:val="28"/>
          <w:szCs w:val="28"/>
        </w:rPr>
        <w:lastRenderedPageBreak/>
        <w:t>Целью: создание условий для реализации прав детей, подростков и молодежи городского поселения Игрим на оздоровление, развитие, полноценный отдых и занятость.</w:t>
      </w:r>
    </w:p>
    <w:p w:rsidR="009D6BDB" w:rsidRPr="00010238" w:rsidRDefault="009D6BDB" w:rsidP="00010238">
      <w:pPr>
        <w:pStyle w:val="ae"/>
        <w:ind w:firstLine="426"/>
        <w:jc w:val="both"/>
        <w:rPr>
          <w:rFonts w:ascii="Times New Roman" w:hAnsi="Times New Roman"/>
          <w:sz w:val="28"/>
          <w:szCs w:val="28"/>
        </w:rPr>
      </w:pPr>
      <w:r w:rsidRPr="00010238">
        <w:rPr>
          <w:rFonts w:ascii="Times New Roman" w:hAnsi="Times New Roman"/>
          <w:sz w:val="28"/>
          <w:szCs w:val="28"/>
        </w:rPr>
        <w:t xml:space="preserve">Расходы направлены на реализацию мероприятий в рамках муниципальной программы в объеме 3 153,0 </w:t>
      </w:r>
      <w:proofErr w:type="spellStart"/>
      <w:r w:rsidRPr="00010238">
        <w:rPr>
          <w:rFonts w:ascii="Times New Roman" w:hAnsi="Times New Roman"/>
          <w:sz w:val="28"/>
          <w:szCs w:val="28"/>
        </w:rPr>
        <w:t>тыс.рублей</w:t>
      </w:r>
      <w:proofErr w:type="spellEnd"/>
      <w:r w:rsidRPr="00010238">
        <w:rPr>
          <w:rFonts w:ascii="Times New Roman" w:hAnsi="Times New Roman"/>
          <w:sz w:val="28"/>
          <w:szCs w:val="28"/>
        </w:rPr>
        <w:t>.</w:t>
      </w:r>
    </w:p>
    <w:p w:rsidR="009D6BDB" w:rsidRPr="00010238" w:rsidRDefault="009D6BDB" w:rsidP="00010238">
      <w:pPr>
        <w:pStyle w:val="ae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010238">
        <w:rPr>
          <w:rFonts w:ascii="Times New Roman" w:hAnsi="Times New Roman"/>
          <w:sz w:val="28"/>
          <w:szCs w:val="28"/>
        </w:rPr>
        <w:t>Также предусмотрены непрограммные мероприятия:</w:t>
      </w:r>
    </w:p>
    <w:p w:rsidR="009D6BDB" w:rsidRPr="00010238" w:rsidRDefault="009D6BDB" w:rsidP="00010238">
      <w:pPr>
        <w:pStyle w:val="ae"/>
        <w:ind w:firstLine="426"/>
        <w:jc w:val="both"/>
        <w:rPr>
          <w:rFonts w:ascii="Times New Roman" w:hAnsi="Times New Roman"/>
          <w:sz w:val="28"/>
          <w:szCs w:val="28"/>
        </w:rPr>
      </w:pPr>
      <w:r w:rsidRPr="00010238">
        <w:rPr>
          <w:rFonts w:ascii="Times New Roman" w:hAnsi="Times New Roman"/>
          <w:sz w:val="28"/>
          <w:szCs w:val="28"/>
        </w:rPr>
        <w:t xml:space="preserve"> Субвенции на осуществление первичного воинского учета, на территориях, где отсутствуют военные комиссариаты в сумме 1 752,0 </w:t>
      </w:r>
      <w:proofErr w:type="spellStart"/>
      <w:r w:rsidRPr="00010238">
        <w:rPr>
          <w:rFonts w:ascii="Times New Roman" w:hAnsi="Times New Roman"/>
          <w:sz w:val="28"/>
          <w:szCs w:val="28"/>
        </w:rPr>
        <w:t>тыс.рублей</w:t>
      </w:r>
      <w:proofErr w:type="spellEnd"/>
      <w:r w:rsidRPr="00010238">
        <w:rPr>
          <w:rFonts w:ascii="Times New Roman" w:hAnsi="Times New Roman"/>
          <w:sz w:val="28"/>
          <w:szCs w:val="28"/>
        </w:rPr>
        <w:t>.</w:t>
      </w:r>
    </w:p>
    <w:p w:rsidR="009D6BDB" w:rsidRPr="00010238" w:rsidRDefault="009D6BDB" w:rsidP="00010238">
      <w:pPr>
        <w:pStyle w:val="ae"/>
        <w:ind w:firstLine="426"/>
        <w:jc w:val="both"/>
        <w:rPr>
          <w:rFonts w:ascii="Times New Roman" w:hAnsi="Times New Roman"/>
          <w:sz w:val="28"/>
          <w:szCs w:val="28"/>
        </w:rPr>
      </w:pPr>
      <w:r w:rsidRPr="00010238">
        <w:rPr>
          <w:rFonts w:ascii="Times New Roman" w:hAnsi="Times New Roman"/>
          <w:sz w:val="28"/>
          <w:szCs w:val="28"/>
        </w:rPr>
        <w:t xml:space="preserve">Расходы на мероприятия по ликвидации подведомственных учреждений (МКУ С/К «Олимпиец») – 6441,0 </w:t>
      </w:r>
      <w:proofErr w:type="spellStart"/>
      <w:r w:rsidRPr="00010238">
        <w:rPr>
          <w:rFonts w:ascii="Times New Roman" w:hAnsi="Times New Roman"/>
          <w:sz w:val="28"/>
          <w:szCs w:val="28"/>
        </w:rPr>
        <w:t>тыс.руб</w:t>
      </w:r>
      <w:proofErr w:type="spellEnd"/>
      <w:r w:rsidRPr="00010238">
        <w:rPr>
          <w:rFonts w:ascii="Times New Roman" w:hAnsi="Times New Roman"/>
          <w:sz w:val="28"/>
          <w:szCs w:val="28"/>
        </w:rPr>
        <w:t>..</w:t>
      </w:r>
    </w:p>
    <w:p w:rsidR="00010238" w:rsidRPr="00010238" w:rsidRDefault="009D6BDB" w:rsidP="00010238">
      <w:pPr>
        <w:pStyle w:val="ae"/>
        <w:ind w:firstLine="284"/>
        <w:jc w:val="both"/>
        <w:rPr>
          <w:rFonts w:ascii="Times New Roman" w:hAnsi="Times New Roman"/>
          <w:sz w:val="28"/>
          <w:szCs w:val="28"/>
        </w:rPr>
      </w:pPr>
      <w:r w:rsidRPr="00010238">
        <w:rPr>
          <w:rFonts w:ascii="Times New Roman" w:hAnsi="Times New Roman"/>
          <w:sz w:val="28"/>
          <w:szCs w:val="28"/>
        </w:rPr>
        <w:t xml:space="preserve">Условно утвержденные расходы на 2016  год в объеме </w:t>
      </w:r>
      <w:r w:rsidRPr="00010238">
        <w:rPr>
          <w:rFonts w:ascii="Times New Roman" w:hAnsi="Times New Roman"/>
          <w:color w:val="000000"/>
          <w:sz w:val="28"/>
          <w:szCs w:val="28"/>
        </w:rPr>
        <w:t xml:space="preserve">2535,5 </w:t>
      </w:r>
      <w:r w:rsidRPr="00010238">
        <w:rPr>
          <w:rFonts w:ascii="Times New Roman" w:hAnsi="Times New Roman"/>
          <w:sz w:val="28"/>
          <w:szCs w:val="28"/>
        </w:rPr>
        <w:t>тыс. рублей, на 2017 год – 5122,2 тыс. рублей, что составляет 2,5% и 5, % к общему объему расходов бюджета соответственно.</w:t>
      </w:r>
    </w:p>
    <w:p w:rsidR="009D2295" w:rsidRPr="00CD0CE3" w:rsidRDefault="009D6BDB" w:rsidP="00CD0CE3">
      <w:pPr>
        <w:pStyle w:val="ae"/>
        <w:ind w:firstLine="426"/>
        <w:jc w:val="both"/>
        <w:rPr>
          <w:rFonts w:ascii="Times New Roman" w:hAnsi="Times New Roman"/>
          <w:sz w:val="28"/>
          <w:szCs w:val="28"/>
        </w:rPr>
      </w:pPr>
      <w:r w:rsidRPr="00010238">
        <w:rPr>
          <w:rFonts w:ascii="Times New Roman" w:hAnsi="Times New Roman"/>
          <w:sz w:val="28"/>
          <w:szCs w:val="28"/>
        </w:rPr>
        <w:t>В результате программно-целевым методом охвачено 92 % расходов бюджета городского поселения Игрим.</w:t>
      </w:r>
    </w:p>
    <w:p w:rsidR="009D2295" w:rsidRPr="00FE73A8" w:rsidRDefault="009D2295" w:rsidP="00FE73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Дефицит бюджета </w:t>
      </w:r>
      <w:r w:rsidR="00CD0CE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 Игрим</w:t>
      </w: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отчетного периода </w:t>
      </w:r>
      <w:r w:rsidR="00CD0C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2014 года </w:t>
      </w: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составил (-</w:t>
      </w:r>
      <w:r w:rsidR="00CD0CE3">
        <w:rPr>
          <w:rFonts w:ascii="Times New Roman" w:eastAsia="Times New Roman" w:hAnsi="Times New Roman" w:cs="Times New Roman"/>
          <w:sz w:val="28"/>
          <w:szCs w:val="28"/>
          <w:lang w:eastAsia="ru-RU"/>
        </w:rPr>
        <w:t>2,731</w:t>
      </w: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млн. рублей, который не превышает предельное значение размера дефицита, установленное пунктом 3 и 4 статьи 92.1 Бюджетного </w:t>
      </w:r>
      <w:r w:rsidR="00FE73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кодекса РФ.</w:t>
      </w:r>
    </w:p>
    <w:p w:rsidR="009D2295" w:rsidRPr="009D2295" w:rsidRDefault="009D2295" w:rsidP="009D22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32392" w:rsidRPr="00732392" w:rsidRDefault="00732392" w:rsidP="007323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3239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Инвестиции и строительство</w:t>
      </w:r>
    </w:p>
    <w:p w:rsidR="00732392" w:rsidRPr="00732392" w:rsidRDefault="00732392" w:rsidP="00732392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3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Темпы роста инвестиций в основной капитал </w:t>
      </w:r>
    </w:p>
    <w:p w:rsidR="00732392" w:rsidRPr="00732392" w:rsidRDefault="00732392" w:rsidP="00732392">
      <w:pPr>
        <w:keepNext/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32392">
        <w:rPr>
          <w:rFonts w:ascii="Times New Roman" w:eastAsia="Times New Roman" w:hAnsi="Times New Roman" w:cs="Times New Roman"/>
          <w:sz w:val="20"/>
          <w:szCs w:val="20"/>
          <w:lang w:eastAsia="ru-RU"/>
        </w:rPr>
        <w:t>в % к соответствующему периоду предыдущего года</w:t>
      </w:r>
    </w:p>
    <w:tbl>
      <w:tblPr>
        <w:tblW w:w="48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6"/>
        <w:gridCol w:w="867"/>
        <w:gridCol w:w="1018"/>
        <w:gridCol w:w="871"/>
        <w:gridCol w:w="873"/>
        <w:gridCol w:w="871"/>
        <w:gridCol w:w="798"/>
        <w:gridCol w:w="823"/>
        <w:gridCol w:w="707"/>
      </w:tblGrid>
      <w:tr w:rsidR="00732392" w:rsidRPr="00732392" w:rsidTr="00732392">
        <w:trPr>
          <w:jc w:val="center"/>
        </w:trPr>
        <w:tc>
          <w:tcPr>
            <w:tcW w:w="13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92" w:rsidRPr="00732392" w:rsidRDefault="00732392" w:rsidP="00732392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392" w:rsidRPr="00732392" w:rsidRDefault="00732392" w:rsidP="00732392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732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  <w:p w:rsidR="00732392" w:rsidRPr="00732392" w:rsidRDefault="00732392" w:rsidP="00732392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5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392" w:rsidRPr="00732392" w:rsidRDefault="00732392" w:rsidP="00732392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  <w:p w:rsidR="00732392" w:rsidRPr="00732392" w:rsidRDefault="00732392" w:rsidP="00732392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год</w:t>
            </w:r>
          </w:p>
          <w:p w:rsidR="00732392" w:rsidRPr="00732392" w:rsidRDefault="00732392" w:rsidP="00732392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</w:t>
            </w:r>
          </w:p>
        </w:tc>
        <w:tc>
          <w:tcPr>
            <w:tcW w:w="266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392" w:rsidRPr="00732392" w:rsidRDefault="00732392" w:rsidP="00732392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Прогноз</w:t>
            </w:r>
          </w:p>
        </w:tc>
      </w:tr>
      <w:tr w:rsidR="00732392" w:rsidRPr="00732392" w:rsidTr="0073239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392" w:rsidRPr="00732392" w:rsidRDefault="00732392" w:rsidP="00732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392" w:rsidRPr="00732392" w:rsidRDefault="00732392" w:rsidP="00732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392" w:rsidRPr="00732392" w:rsidRDefault="00732392" w:rsidP="00732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6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392" w:rsidRPr="00732392" w:rsidRDefault="00732392" w:rsidP="00732392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варианты</w:t>
            </w:r>
          </w:p>
        </w:tc>
      </w:tr>
      <w:tr w:rsidR="00732392" w:rsidRPr="00732392" w:rsidTr="00E34DD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392" w:rsidRPr="00732392" w:rsidRDefault="00732392" w:rsidP="00732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392" w:rsidRPr="00732392" w:rsidRDefault="00732392" w:rsidP="00732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392" w:rsidRPr="00732392" w:rsidRDefault="00732392" w:rsidP="00732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392" w:rsidRPr="00732392" w:rsidRDefault="00732392" w:rsidP="00732392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392" w:rsidRPr="00732392" w:rsidRDefault="00732392" w:rsidP="00732392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392" w:rsidRPr="00732392" w:rsidRDefault="00732392" w:rsidP="00732392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732392" w:rsidRPr="00732392" w:rsidTr="00E34DD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392" w:rsidRPr="00732392" w:rsidRDefault="00732392" w:rsidP="00732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392" w:rsidRPr="00732392" w:rsidRDefault="00732392" w:rsidP="00732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392" w:rsidRPr="00732392" w:rsidRDefault="00732392" w:rsidP="00732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392" w:rsidRPr="00732392" w:rsidRDefault="00732392" w:rsidP="00732392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1-й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392" w:rsidRPr="00732392" w:rsidRDefault="00732392" w:rsidP="00732392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2-й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392" w:rsidRPr="00732392" w:rsidRDefault="00732392" w:rsidP="00732392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1-й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392" w:rsidRPr="00732392" w:rsidRDefault="00732392" w:rsidP="00732392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2-й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392" w:rsidRPr="00732392" w:rsidRDefault="00732392" w:rsidP="00732392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1-й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392" w:rsidRPr="00732392" w:rsidRDefault="00732392" w:rsidP="00732392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2-й</w:t>
            </w:r>
          </w:p>
        </w:tc>
      </w:tr>
      <w:tr w:rsidR="00732392" w:rsidRPr="00732392" w:rsidTr="00732392">
        <w:trPr>
          <w:jc w:val="center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392" w:rsidRPr="00732392" w:rsidRDefault="00732392" w:rsidP="00732392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Инвестиции в основной капитал </w:t>
            </w:r>
          </w:p>
          <w:p w:rsidR="00732392" w:rsidRPr="00732392" w:rsidRDefault="00732392" w:rsidP="00732392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(без субъектов малого предпринимательства)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92" w:rsidRPr="00732392" w:rsidRDefault="00732392" w:rsidP="007323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123,2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92" w:rsidRPr="00732392" w:rsidRDefault="00732392" w:rsidP="007323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118,6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92" w:rsidRPr="00732392" w:rsidRDefault="00732392" w:rsidP="007323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125,4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92" w:rsidRPr="00732392" w:rsidRDefault="00732392" w:rsidP="007323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125,6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92" w:rsidRPr="00732392" w:rsidRDefault="00732392" w:rsidP="007323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132,67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92" w:rsidRPr="00732392" w:rsidRDefault="00732392" w:rsidP="007323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132,8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92" w:rsidRPr="00732392" w:rsidRDefault="00732392" w:rsidP="007323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139,9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92" w:rsidRPr="00732392" w:rsidRDefault="00732392" w:rsidP="007323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140,7</w:t>
            </w:r>
          </w:p>
        </w:tc>
      </w:tr>
    </w:tbl>
    <w:p w:rsidR="00732392" w:rsidRPr="00732392" w:rsidRDefault="00732392" w:rsidP="0073239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32392" w:rsidRPr="00732392" w:rsidRDefault="00732392" w:rsidP="0073239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3239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Муниципальное образование </w:t>
      </w:r>
      <w:r w:rsidRPr="00766850">
        <w:rPr>
          <w:rFonts w:ascii="Times New Roman" w:eastAsia="Times New Roman" w:hAnsi="Times New Roman" w:cs="Times New Roman"/>
          <w:sz w:val="28"/>
          <w:szCs w:val="28"/>
          <w:lang w:eastAsia="ar-SA"/>
        </w:rPr>
        <w:t>городское поселение Игрим</w:t>
      </w:r>
      <w:r w:rsidRPr="0073239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участвует в реализации следующих государственных программ Ханты – Мансийского автономного округа - Югры, касающихся строительства новых и реконструкции уже имеющихся объектов социальной сферы и </w:t>
      </w:r>
      <w:r w:rsidRPr="00766850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</w:t>
      </w:r>
      <w:r w:rsidRPr="0073239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хозяйства:</w:t>
      </w:r>
    </w:p>
    <w:p w:rsidR="00732392" w:rsidRPr="00732392" w:rsidRDefault="00732392" w:rsidP="0073239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32392">
        <w:rPr>
          <w:rFonts w:ascii="Times New Roman" w:eastAsia="Times New Roman" w:hAnsi="Times New Roman" w:cs="Times New Roman"/>
          <w:sz w:val="28"/>
          <w:szCs w:val="28"/>
          <w:lang w:eastAsia="ar-SA"/>
        </w:rPr>
        <w:t>- «Развитие жилищно – коммунального комплекса и повышение энергетической эффективности в Ханты – Мансийском автономном округе – Югре на 2014 – 2020 годы»;</w:t>
      </w:r>
    </w:p>
    <w:p w:rsidR="00732392" w:rsidRPr="00732392" w:rsidRDefault="00732392" w:rsidP="0073239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32392">
        <w:rPr>
          <w:rFonts w:ascii="Times New Roman" w:eastAsia="Times New Roman" w:hAnsi="Times New Roman" w:cs="Times New Roman"/>
          <w:sz w:val="28"/>
          <w:szCs w:val="28"/>
          <w:lang w:eastAsia="ar-SA"/>
        </w:rPr>
        <w:t>- «Развитие транспортной системы Ханты – Мансийского автономного округа – Югры на 2014 – 2020 годы»;</w:t>
      </w:r>
    </w:p>
    <w:p w:rsidR="00732392" w:rsidRPr="00732392" w:rsidRDefault="00732392" w:rsidP="00732392">
      <w:pPr>
        <w:tabs>
          <w:tab w:val="left" w:pos="851"/>
        </w:tabs>
        <w:suppressAutoHyphens/>
        <w:spacing w:after="0" w:line="1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3239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</w:t>
      </w:r>
      <w:r w:rsidR="00B16430" w:rsidRPr="00766850">
        <w:rPr>
          <w:rFonts w:ascii="Times New Roman" w:eastAsia="Times New Roman" w:hAnsi="Times New Roman" w:cs="Times New Roman"/>
          <w:sz w:val="28"/>
          <w:szCs w:val="28"/>
          <w:lang w:eastAsia="ar-SA"/>
        </w:rPr>
        <w:t>2015 году</w:t>
      </w:r>
      <w:r w:rsidR="0076685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плановом периоде</w:t>
      </w:r>
      <w:r w:rsidR="00B16430" w:rsidRPr="0076685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732392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продолжится выполнение строительных работ по следующим объектам:</w:t>
      </w:r>
    </w:p>
    <w:p w:rsidR="00732392" w:rsidRPr="00766850" w:rsidRDefault="00732392" w:rsidP="00732392">
      <w:pPr>
        <w:tabs>
          <w:tab w:val="left" w:pos="851"/>
        </w:tabs>
        <w:suppressAutoHyphens/>
        <w:spacing w:after="0" w:line="1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  <w:r w:rsidRPr="00732392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социальная сфера</w:t>
      </w:r>
    </w:p>
    <w:p w:rsidR="00B16430" w:rsidRPr="00B16430" w:rsidRDefault="00B16430" w:rsidP="00732392">
      <w:pPr>
        <w:tabs>
          <w:tab w:val="left" w:pos="851"/>
        </w:tabs>
        <w:suppressAutoHyphens/>
        <w:spacing w:after="0" w:line="1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430">
        <w:rPr>
          <w:rFonts w:ascii="Times New Roman" w:eastAsia="Times New Roman" w:hAnsi="Times New Roman" w:cs="Times New Roman"/>
          <w:sz w:val="28"/>
          <w:szCs w:val="28"/>
          <w:lang w:eastAsia="ru-RU"/>
        </w:rPr>
        <w:t>- Крытый хоккейный корт введен в эксплуатацию в 2015 году.</w:t>
      </w:r>
    </w:p>
    <w:p w:rsidR="00B16430" w:rsidRPr="00B16430" w:rsidRDefault="00B16430" w:rsidP="00732392">
      <w:pPr>
        <w:tabs>
          <w:tab w:val="left" w:pos="851"/>
        </w:tabs>
        <w:suppressAutoHyphens/>
        <w:spacing w:after="0" w:line="1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4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социальных объектов - спального корпуса, перехода между корпусами центра социальной помощи семье и детям «Росток»</w:t>
      </w:r>
    </w:p>
    <w:p w:rsidR="00B16430" w:rsidRDefault="00B16430" w:rsidP="00732392">
      <w:pPr>
        <w:tabs>
          <w:tab w:val="left" w:pos="851"/>
        </w:tabs>
        <w:suppressAutoHyphens/>
        <w:spacing w:after="0" w:line="1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детский сад в </w:t>
      </w:r>
      <w:proofErr w:type="spellStart"/>
      <w:r w:rsidRPr="00B16430">
        <w:rPr>
          <w:rFonts w:ascii="Times New Roman" w:eastAsia="Times New Roman" w:hAnsi="Times New Roman" w:cs="Times New Roman"/>
          <w:sz w:val="28"/>
          <w:szCs w:val="28"/>
          <w:lang w:eastAsia="ru-RU"/>
        </w:rPr>
        <w:t>пгт.Игрим</w:t>
      </w:r>
      <w:proofErr w:type="spellEnd"/>
      <w:r w:rsidRPr="00B16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планируемые сроки строительства 2017-2018гг</w:t>
      </w:r>
      <w:r w:rsidR="00DA322B" w:rsidRPr="00DA32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322B"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40 мест</w:t>
      </w:r>
    </w:p>
    <w:p w:rsidR="00766850" w:rsidRPr="00732392" w:rsidRDefault="00766850" w:rsidP="00732392">
      <w:pPr>
        <w:tabs>
          <w:tab w:val="left" w:pos="851"/>
        </w:tabs>
        <w:suppressAutoHyphens/>
        <w:spacing w:after="0" w:line="10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реконструкция здания средней общеобразовательной школы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п.Ванзетур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размещения детского сада «Капелька» - планируемые сроки строительства 2018-2019гг</w:t>
      </w:r>
    </w:p>
    <w:p w:rsidR="00732392" w:rsidRPr="00732392" w:rsidRDefault="00732392" w:rsidP="00732392">
      <w:pPr>
        <w:tabs>
          <w:tab w:val="left" w:pos="851"/>
        </w:tabs>
        <w:suppressAutoHyphens/>
        <w:spacing w:after="0" w:line="100" w:lineRule="atLeast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32392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жилищно – коммунальный комплекс</w:t>
      </w:r>
    </w:p>
    <w:p w:rsidR="00732392" w:rsidRPr="00756DE0" w:rsidRDefault="00756DE0" w:rsidP="00732392">
      <w:pPr>
        <w:numPr>
          <w:ilvl w:val="0"/>
          <w:numId w:val="36"/>
        </w:numPr>
        <w:suppressAutoHyphens/>
        <w:spacing w:after="0" w:line="240" w:lineRule="auto"/>
        <w:ind w:hanging="21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 w:rsidRPr="00756DE0">
        <w:rPr>
          <w:rFonts w:ascii="Times New Roman" w:eastAsia="Times New Roman" w:hAnsi="Times New Roman" w:cs="Times New Roman"/>
          <w:sz w:val="28"/>
          <w:szCs w:val="28"/>
          <w:lang w:eastAsia="ar-SA"/>
        </w:rPr>
        <w:t>Закольцовка</w:t>
      </w:r>
      <w:proofErr w:type="spellEnd"/>
      <w:r w:rsidR="0095614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756DE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сети водоснабжения в </w:t>
      </w:r>
      <w:proofErr w:type="spellStart"/>
      <w:r w:rsidRPr="00756DE0">
        <w:rPr>
          <w:rFonts w:ascii="Times New Roman" w:eastAsia="Times New Roman" w:hAnsi="Times New Roman" w:cs="Times New Roman"/>
          <w:sz w:val="28"/>
          <w:szCs w:val="28"/>
          <w:lang w:eastAsia="ar-SA"/>
        </w:rPr>
        <w:t>п.</w:t>
      </w:r>
      <w:r w:rsidR="00956147">
        <w:rPr>
          <w:rFonts w:ascii="Times New Roman" w:eastAsia="Times New Roman" w:hAnsi="Times New Roman" w:cs="Times New Roman"/>
          <w:sz w:val="28"/>
          <w:szCs w:val="28"/>
          <w:lang w:eastAsia="ar-SA"/>
        </w:rPr>
        <w:t>В</w:t>
      </w:r>
      <w:r w:rsidRPr="00756DE0">
        <w:rPr>
          <w:rFonts w:ascii="Times New Roman" w:eastAsia="Times New Roman" w:hAnsi="Times New Roman" w:cs="Times New Roman"/>
          <w:sz w:val="28"/>
          <w:szCs w:val="28"/>
          <w:lang w:eastAsia="ar-SA"/>
        </w:rPr>
        <w:t>анзетур</w:t>
      </w:r>
      <w:proofErr w:type="spellEnd"/>
      <w:r w:rsidRPr="00756DE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 </w:t>
      </w:r>
      <w:proofErr w:type="spellStart"/>
      <w:r w:rsidRPr="00756DE0">
        <w:rPr>
          <w:rFonts w:ascii="Times New Roman" w:eastAsia="Times New Roman" w:hAnsi="Times New Roman" w:cs="Times New Roman"/>
          <w:sz w:val="28"/>
          <w:szCs w:val="28"/>
          <w:lang w:eastAsia="ar-SA"/>
        </w:rPr>
        <w:t>ул.Центральная</w:t>
      </w:r>
      <w:proofErr w:type="spellEnd"/>
      <w:r w:rsidRPr="00756DE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756DE0" w:rsidRPr="00756DE0" w:rsidRDefault="00756DE0" w:rsidP="00732392">
      <w:pPr>
        <w:numPr>
          <w:ilvl w:val="0"/>
          <w:numId w:val="36"/>
        </w:numPr>
        <w:suppressAutoHyphens/>
        <w:spacing w:after="0" w:line="240" w:lineRule="auto"/>
        <w:ind w:hanging="21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56DE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Капитальный ремонт сетей тепло-, водоснабжения от магистрали до жилого дома № 1,3 по </w:t>
      </w:r>
      <w:proofErr w:type="spellStart"/>
      <w:r w:rsidRPr="00756DE0">
        <w:rPr>
          <w:rFonts w:ascii="Times New Roman" w:eastAsia="Times New Roman" w:hAnsi="Times New Roman" w:cs="Times New Roman"/>
          <w:sz w:val="28"/>
          <w:szCs w:val="28"/>
          <w:lang w:eastAsia="ar-SA"/>
        </w:rPr>
        <w:t>ул.Быстрицкого</w:t>
      </w:r>
      <w:proofErr w:type="spellEnd"/>
    </w:p>
    <w:p w:rsidR="00B16430" w:rsidRPr="00766850" w:rsidRDefault="00732392" w:rsidP="00732392">
      <w:pPr>
        <w:numPr>
          <w:ilvl w:val="0"/>
          <w:numId w:val="36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  <w:r w:rsidRPr="0073239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B16430" w:rsidRPr="0076685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Замена насосного оборудования на КНС № 1 </w:t>
      </w:r>
      <w:proofErr w:type="spellStart"/>
      <w:r w:rsidR="00B16430" w:rsidRPr="00766850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пер.Школьный</w:t>
      </w:r>
      <w:proofErr w:type="spellEnd"/>
      <w:r w:rsidR="00B16430" w:rsidRPr="0076685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1а, №2 </w:t>
      </w:r>
      <w:proofErr w:type="spellStart"/>
      <w:r w:rsidR="00B16430" w:rsidRPr="00766850">
        <w:rPr>
          <w:rFonts w:ascii="Times New Roman" w:eastAsia="Times New Roman" w:hAnsi="Times New Roman" w:cs="Times New Roman"/>
          <w:sz w:val="28"/>
          <w:szCs w:val="28"/>
          <w:lang w:eastAsia="ar-SA"/>
        </w:rPr>
        <w:t>ул.Энтузиастов</w:t>
      </w:r>
      <w:proofErr w:type="spellEnd"/>
      <w:r w:rsidR="00B16430" w:rsidRPr="0076685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18а, № 4 </w:t>
      </w:r>
      <w:proofErr w:type="spellStart"/>
      <w:r w:rsidR="00B16430" w:rsidRPr="00766850">
        <w:rPr>
          <w:rFonts w:ascii="Times New Roman" w:eastAsia="Times New Roman" w:hAnsi="Times New Roman" w:cs="Times New Roman"/>
          <w:sz w:val="28"/>
          <w:szCs w:val="28"/>
          <w:lang w:eastAsia="ar-SA"/>
        </w:rPr>
        <w:t>ул.Лесная</w:t>
      </w:r>
      <w:proofErr w:type="spellEnd"/>
      <w:r w:rsidR="00B16430" w:rsidRPr="0076685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3а, № 5 </w:t>
      </w:r>
      <w:proofErr w:type="spellStart"/>
      <w:r w:rsidR="00B16430" w:rsidRPr="00766850">
        <w:rPr>
          <w:rFonts w:ascii="Times New Roman" w:eastAsia="Times New Roman" w:hAnsi="Times New Roman" w:cs="Times New Roman"/>
          <w:sz w:val="28"/>
          <w:szCs w:val="28"/>
          <w:lang w:eastAsia="ar-SA"/>
        </w:rPr>
        <w:t>ул.Пушкина</w:t>
      </w:r>
      <w:proofErr w:type="spellEnd"/>
      <w:r w:rsidR="00B16430" w:rsidRPr="0076685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13а, КОС ул. Северная 11</w:t>
      </w:r>
    </w:p>
    <w:p w:rsidR="00732392" w:rsidRPr="00732392" w:rsidRDefault="00732392" w:rsidP="00766850">
      <w:pPr>
        <w:suppressAutoHyphens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  <w:r w:rsidRPr="00732392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транспортная инфраструктура</w:t>
      </w:r>
    </w:p>
    <w:p w:rsidR="00732392" w:rsidRPr="00732392" w:rsidRDefault="00732392" w:rsidP="007668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3239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="00766850" w:rsidRPr="00766850">
        <w:rPr>
          <w:rFonts w:ascii="Times New Roman" w:hAnsi="Times New Roman" w:cs="Times New Roman"/>
          <w:sz w:val="28"/>
          <w:szCs w:val="28"/>
        </w:rPr>
        <w:t xml:space="preserve">дорога  </w:t>
      </w:r>
      <w:proofErr w:type="spellStart"/>
      <w:r w:rsidR="00766850" w:rsidRPr="00766850">
        <w:rPr>
          <w:rFonts w:ascii="Times New Roman" w:hAnsi="Times New Roman" w:cs="Times New Roman"/>
          <w:sz w:val="28"/>
          <w:szCs w:val="28"/>
        </w:rPr>
        <w:t>Н.Нарыкары-Игрим</w:t>
      </w:r>
      <w:proofErr w:type="spellEnd"/>
      <w:r w:rsidR="00766850" w:rsidRPr="00766850">
        <w:rPr>
          <w:rFonts w:ascii="Times New Roman" w:hAnsi="Times New Roman" w:cs="Times New Roman"/>
          <w:sz w:val="28"/>
          <w:szCs w:val="28"/>
        </w:rPr>
        <w:t xml:space="preserve"> 4,5 км</w:t>
      </w:r>
    </w:p>
    <w:p w:rsidR="009D2295" w:rsidRPr="009D2295" w:rsidRDefault="009D2295" w:rsidP="009D22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2295" w:rsidRPr="00766850" w:rsidRDefault="009D2295" w:rsidP="0076685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жилищном строительстве в 2013 году произошло увеличение объемов ввода жилья на 6,1% к уровню 2012 года. В отчетном периоде </w:t>
      </w:r>
      <w:r w:rsidR="007668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2014 года </w:t>
      </w: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введено в действие </w:t>
      </w:r>
      <w:r w:rsidR="007668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индивидуальных жилых домов построенных населением 1,2 </w:t>
      </w:r>
      <w:proofErr w:type="spellStart"/>
      <w:r w:rsidR="00766850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тыс.кв.м</w:t>
      </w:r>
      <w:proofErr w:type="spellEnd"/>
      <w:r w:rsidR="007668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общей площади жилья, </w:t>
      </w:r>
      <w:r w:rsidRPr="00766850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обусловлено активизацией населения в строительстве жилья за счет собственных средств населения и привлечения кредитных ресурсов. В 201</w:t>
      </w:r>
      <w:r w:rsidR="00766850" w:rsidRPr="0076685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668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ожидается ввод жилых домов за счет всех источников финансирования – </w:t>
      </w:r>
      <w:r w:rsidR="00766850" w:rsidRPr="00766850">
        <w:rPr>
          <w:rFonts w:ascii="Times New Roman" w:eastAsia="Times New Roman" w:hAnsi="Times New Roman" w:cs="Times New Roman"/>
          <w:sz w:val="28"/>
          <w:szCs w:val="28"/>
          <w:lang w:eastAsia="ru-RU"/>
        </w:rPr>
        <w:t>2,4</w:t>
      </w:r>
      <w:r w:rsidRPr="007668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кв. м. общей площади жилых помещений. </w:t>
      </w:r>
    </w:p>
    <w:p w:rsidR="009D2295" w:rsidRPr="00766850" w:rsidRDefault="009D2295" w:rsidP="009D22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668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прогнозном периоде запланировано строительство:</w:t>
      </w:r>
    </w:p>
    <w:p w:rsidR="009D2295" w:rsidRPr="00766850" w:rsidRDefault="009D2295" w:rsidP="009D22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668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ж</w:t>
      </w:r>
      <w:r w:rsidRPr="0076685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илого комплекса «Парковый». Блокированные 4 одноэтажных жилых дома в п. </w:t>
      </w:r>
      <w:proofErr w:type="spellStart"/>
      <w:r w:rsidRPr="0076685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Ванзетур</w:t>
      </w:r>
      <w:proofErr w:type="spellEnd"/>
      <w:r w:rsidRPr="0076685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;</w:t>
      </w:r>
    </w:p>
    <w:p w:rsidR="009D2295" w:rsidRDefault="009D2295" w:rsidP="009D22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6685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- многоквартирный жилой дом с административными помещениями - </w:t>
      </w:r>
      <w:proofErr w:type="spellStart"/>
      <w:r w:rsidRPr="0076685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пгт.Игрим</w:t>
      </w:r>
      <w:proofErr w:type="spellEnd"/>
      <w:r w:rsidRPr="0076685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</w:t>
      </w:r>
      <w:proofErr w:type="spellStart"/>
      <w:r w:rsidRPr="0076685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ул.Транспортная</w:t>
      </w:r>
      <w:proofErr w:type="spellEnd"/>
      <w:r w:rsidRPr="0076685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д.33;</w:t>
      </w:r>
    </w:p>
    <w:p w:rsidR="00766850" w:rsidRPr="009D2295" w:rsidRDefault="00766850" w:rsidP="009D22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- многоквартирные жилые дома </w:t>
      </w:r>
      <w:proofErr w:type="gramStart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 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ул.Рябиновая</w:t>
      </w:r>
      <w:proofErr w:type="spellEnd"/>
      <w:proofErr w:type="gramEnd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3,5,7 срок сдачи декабрь 2015 г.</w:t>
      </w:r>
    </w:p>
    <w:p w:rsidR="00DA322B" w:rsidRDefault="00DA322B" w:rsidP="00DA322B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A322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Социальная сфера</w:t>
      </w:r>
    </w:p>
    <w:p w:rsidR="00E72541" w:rsidRPr="00DA322B" w:rsidRDefault="00E72541" w:rsidP="00DA322B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A322B" w:rsidRPr="00DA322B" w:rsidRDefault="00DA322B" w:rsidP="00DA322B">
      <w:pPr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A322B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Развитие сферы социальных услуг является немаловажным фактором, повышающим привлекательность проживания в муниципальном образовании, положительно влияет на имидж муниципального образования.</w:t>
      </w:r>
    </w:p>
    <w:p w:rsidR="00DA322B" w:rsidRDefault="00DA322B" w:rsidP="00DA322B">
      <w:pPr>
        <w:pStyle w:val="ae"/>
        <w:jc w:val="both"/>
        <w:rPr>
          <w:rFonts w:ascii="Times New Roman" w:hAnsi="Times New Roman"/>
          <w:b/>
          <w:sz w:val="28"/>
          <w:szCs w:val="28"/>
        </w:rPr>
      </w:pPr>
    </w:p>
    <w:p w:rsidR="00DA322B" w:rsidRPr="00DA322B" w:rsidRDefault="00DA322B" w:rsidP="00DA322B">
      <w:pPr>
        <w:pStyle w:val="ae"/>
        <w:jc w:val="both"/>
        <w:rPr>
          <w:rFonts w:ascii="Times New Roman" w:hAnsi="Times New Roman"/>
          <w:b/>
          <w:i/>
          <w:iCs/>
          <w:sz w:val="28"/>
          <w:szCs w:val="28"/>
        </w:rPr>
      </w:pPr>
      <w:r w:rsidRPr="00DA322B">
        <w:rPr>
          <w:rFonts w:ascii="Times New Roman" w:hAnsi="Times New Roman"/>
          <w:b/>
          <w:sz w:val="28"/>
          <w:szCs w:val="28"/>
        </w:rPr>
        <w:t>Образование</w:t>
      </w:r>
    </w:p>
    <w:p w:rsidR="00DA322B" w:rsidRPr="00DA322B" w:rsidRDefault="00DA322B" w:rsidP="00DA322B">
      <w:pPr>
        <w:pStyle w:val="ae"/>
        <w:jc w:val="both"/>
        <w:rPr>
          <w:rFonts w:ascii="Times New Roman" w:hAnsi="Times New Roman"/>
          <w:sz w:val="28"/>
          <w:szCs w:val="28"/>
        </w:rPr>
      </w:pPr>
    </w:p>
    <w:p w:rsidR="00F22696" w:rsidRPr="009D2295" w:rsidRDefault="00F22696" w:rsidP="00F226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Система образования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представляет собой развитую сеть образовательных учреждений различных типов и видов, обеспечивающих доступность дошкольного, общего, специального (коррекционного) и дополнительного образования детей.</w:t>
      </w:r>
    </w:p>
    <w:p w:rsidR="00DA322B" w:rsidRDefault="00DA322B" w:rsidP="00063132">
      <w:pPr>
        <w:pStyle w:val="ae"/>
        <w:ind w:firstLine="426"/>
        <w:jc w:val="both"/>
        <w:rPr>
          <w:rFonts w:ascii="Times New Roman" w:hAnsi="Times New Roman"/>
          <w:sz w:val="28"/>
          <w:szCs w:val="28"/>
        </w:rPr>
      </w:pPr>
      <w:r w:rsidRPr="00DA322B">
        <w:rPr>
          <w:rFonts w:ascii="Times New Roman" w:hAnsi="Times New Roman"/>
          <w:sz w:val="28"/>
          <w:szCs w:val="28"/>
        </w:rPr>
        <w:lastRenderedPageBreak/>
        <w:t xml:space="preserve">Количество дошкольных образовательных учреждений 7 единиц воспитанников в них </w:t>
      </w:r>
      <w:r>
        <w:rPr>
          <w:rFonts w:ascii="Times New Roman" w:hAnsi="Times New Roman"/>
          <w:sz w:val="28"/>
          <w:szCs w:val="28"/>
        </w:rPr>
        <w:t>увеличилось</w:t>
      </w:r>
      <w:r w:rsidRPr="00DA322B">
        <w:rPr>
          <w:rFonts w:ascii="Times New Roman" w:hAnsi="Times New Roman"/>
          <w:sz w:val="28"/>
          <w:szCs w:val="28"/>
        </w:rPr>
        <w:t>, по сравнению с 201</w:t>
      </w:r>
      <w:r>
        <w:rPr>
          <w:rFonts w:ascii="Times New Roman" w:hAnsi="Times New Roman"/>
          <w:sz w:val="28"/>
          <w:szCs w:val="28"/>
        </w:rPr>
        <w:t>3</w:t>
      </w:r>
      <w:r w:rsidRPr="00DA322B">
        <w:rPr>
          <w:rFonts w:ascii="Times New Roman" w:hAnsi="Times New Roman"/>
          <w:sz w:val="28"/>
          <w:szCs w:val="28"/>
        </w:rPr>
        <w:t xml:space="preserve"> годом, на </w:t>
      </w:r>
      <w:r>
        <w:rPr>
          <w:rFonts w:ascii="Times New Roman" w:hAnsi="Times New Roman"/>
          <w:sz w:val="28"/>
          <w:szCs w:val="28"/>
        </w:rPr>
        <w:t>33</w:t>
      </w:r>
      <w:r w:rsidRPr="00DA322B">
        <w:rPr>
          <w:rFonts w:ascii="Times New Roman" w:hAnsi="Times New Roman"/>
          <w:sz w:val="28"/>
          <w:szCs w:val="28"/>
        </w:rPr>
        <w:t xml:space="preserve"> человек</w:t>
      </w:r>
      <w:r>
        <w:rPr>
          <w:rFonts w:ascii="Times New Roman" w:hAnsi="Times New Roman"/>
          <w:sz w:val="28"/>
          <w:szCs w:val="28"/>
        </w:rPr>
        <w:t>а</w:t>
      </w:r>
      <w:r w:rsidRPr="00DA322B">
        <w:rPr>
          <w:rFonts w:ascii="Times New Roman" w:hAnsi="Times New Roman"/>
          <w:sz w:val="28"/>
          <w:szCs w:val="28"/>
        </w:rPr>
        <w:t xml:space="preserve"> и составило 5</w:t>
      </w:r>
      <w:r>
        <w:rPr>
          <w:rFonts w:ascii="Times New Roman" w:hAnsi="Times New Roman"/>
          <w:sz w:val="28"/>
          <w:szCs w:val="28"/>
        </w:rPr>
        <w:t>60</w:t>
      </w:r>
      <w:r w:rsidRPr="00DA322B">
        <w:rPr>
          <w:rFonts w:ascii="Times New Roman" w:hAnsi="Times New Roman"/>
          <w:sz w:val="28"/>
          <w:szCs w:val="28"/>
        </w:rPr>
        <w:t xml:space="preserve"> детей</w:t>
      </w:r>
      <w:r w:rsidRPr="00DA322B">
        <w:rPr>
          <w:rFonts w:ascii="Times New Roman" w:hAnsi="Times New Roman"/>
          <w:snapToGrid w:val="0"/>
          <w:sz w:val="28"/>
          <w:szCs w:val="28"/>
        </w:rPr>
        <w:t>.</w:t>
      </w:r>
      <w:r>
        <w:rPr>
          <w:rFonts w:ascii="Times New Roman" w:hAnsi="Times New Roman"/>
          <w:snapToGrid w:val="0"/>
          <w:sz w:val="28"/>
          <w:szCs w:val="28"/>
        </w:rPr>
        <w:t xml:space="preserve"> В прогнозный период </w:t>
      </w:r>
      <w:r w:rsidR="00063132">
        <w:rPr>
          <w:rFonts w:ascii="Times New Roman" w:hAnsi="Times New Roman"/>
          <w:snapToGrid w:val="0"/>
          <w:sz w:val="28"/>
          <w:szCs w:val="28"/>
        </w:rPr>
        <w:t>планируется увеличение детей на 3% до 576 человек.</w:t>
      </w:r>
      <w:r w:rsidRPr="00DA322B">
        <w:rPr>
          <w:rFonts w:ascii="Times New Roman" w:hAnsi="Times New Roman"/>
          <w:sz w:val="28"/>
          <w:szCs w:val="28"/>
        </w:rPr>
        <w:t xml:space="preserve"> </w:t>
      </w:r>
    </w:p>
    <w:p w:rsidR="00F22696" w:rsidRPr="009D2295" w:rsidRDefault="00F22696" w:rsidP="00F22696">
      <w:pPr>
        <w:widowControl w:val="0"/>
        <w:tabs>
          <w:tab w:val="left" w:pos="130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9D229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Динамичный рост показателя количества воспитанников в прогнозном периоде связан со строительством и подготовкой к строительству новых дошкольных учреждений:</w:t>
      </w:r>
    </w:p>
    <w:p w:rsidR="00F22696" w:rsidRPr="009D2295" w:rsidRDefault="00F22696" w:rsidP="00F22696">
      <w:pPr>
        <w:widowControl w:val="0"/>
        <w:tabs>
          <w:tab w:val="left" w:pos="130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9D229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 детский сад на 200 мест;</w:t>
      </w:r>
    </w:p>
    <w:p w:rsidR="00F22696" w:rsidRPr="00DA322B" w:rsidRDefault="000B0BDF" w:rsidP="00063132">
      <w:pPr>
        <w:pStyle w:val="ae"/>
        <w:ind w:firstLine="426"/>
        <w:jc w:val="both"/>
        <w:rPr>
          <w:rFonts w:ascii="Times New Roman" w:hAnsi="Times New Roman"/>
          <w:sz w:val="28"/>
          <w:szCs w:val="28"/>
        </w:rPr>
      </w:pPr>
      <w:r w:rsidRPr="009D2295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Будет продолжена подготовка к 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еконструкции</w:t>
      </w:r>
      <w:r w:rsidRPr="009D229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здание</w:t>
      </w:r>
      <w:r w:rsidRPr="009D2295"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средней общеобразовательной школы в п. </w:t>
      </w:r>
      <w:proofErr w:type="spellStart"/>
      <w:r w:rsidRPr="009D2295">
        <w:rPr>
          <w:rFonts w:ascii="Times New Roman" w:eastAsia="Times New Roman" w:hAnsi="Times New Roman"/>
          <w:sz w:val="28"/>
          <w:szCs w:val="28"/>
          <w:lang w:eastAsia="ru-RU"/>
        </w:rPr>
        <w:t>Ванзетур</w:t>
      </w:r>
      <w:proofErr w:type="spellEnd"/>
      <w:r w:rsidRPr="009D2295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размещения детского сада "Капелька" на 40 мест.</w:t>
      </w:r>
    </w:p>
    <w:p w:rsidR="000B0BDF" w:rsidRDefault="000B0BDF" w:rsidP="00063132">
      <w:pPr>
        <w:pStyle w:val="ae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В</w:t>
      </w:r>
      <w:r w:rsidRPr="009D229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рамках</w:t>
      </w:r>
      <w:r w:rsidRPr="009D2295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подпрограммы "Обеспечение комплексной безопасности и комфортных условий образовательного комплекса» целевой программы "Новая школа Югры на 2010-2013 годы и последующие периоды до 2015 года" </w:t>
      </w:r>
      <w:r w:rsidRPr="009D2295">
        <w:rPr>
          <w:rFonts w:ascii="Times New Roman" w:eastAsia="Times New Roman" w:hAnsi="Times New Roman"/>
          <w:bCs/>
          <w:sz w:val="28"/>
          <w:szCs w:val="28"/>
          <w:lang w:eastAsia="ru-RU"/>
        </w:rPr>
        <w:t>проведены ремонты</w:t>
      </w:r>
      <w:r w:rsidRPr="009D2295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средней школы № 1 и 2, </w:t>
      </w:r>
      <w:r w:rsidRPr="009D2295">
        <w:rPr>
          <w:rFonts w:ascii="Times New Roman" w:eastAsia="Times New Roman" w:hAnsi="Times New Roman"/>
          <w:sz w:val="28"/>
          <w:szCs w:val="28"/>
          <w:lang w:eastAsia="ru-RU"/>
        </w:rPr>
        <w:t>де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тского сада "Радуга" (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д.Анеева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DA322B" w:rsidRPr="00DA322B" w:rsidRDefault="000B0BDF" w:rsidP="00063132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9D229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A322B" w:rsidRPr="00DA322B">
        <w:rPr>
          <w:rFonts w:ascii="Times New Roman" w:hAnsi="Times New Roman"/>
          <w:sz w:val="28"/>
          <w:szCs w:val="28"/>
        </w:rPr>
        <w:t>В городском поселении Игрим функционируют две школы.</w:t>
      </w:r>
    </w:p>
    <w:p w:rsidR="00DA322B" w:rsidRPr="00DA322B" w:rsidRDefault="00DA322B" w:rsidP="00DA322B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DA322B">
        <w:rPr>
          <w:rFonts w:ascii="Times New Roman" w:hAnsi="Times New Roman"/>
          <w:sz w:val="28"/>
          <w:szCs w:val="28"/>
        </w:rPr>
        <w:t>На 01.09.1</w:t>
      </w:r>
      <w:r w:rsidR="00063132">
        <w:rPr>
          <w:rFonts w:ascii="Times New Roman" w:hAnsi="Times New Roman"/>
          <w:sz w:val="28"/>
          <w:szCs w:val="28"/>
        </w:rPr>
        <w:t>4</w:t>
      </w:r>
      <w:r w:rsidRPr="00DA322B">
        <w:rPr>
          <w:rFonts w:ascii="Times New Roman" w:hAnsi="Times New Roman"/>
          <w:sz w:val="28"/>
          <w:szCs w:val="28"/>
        </w:rPr>
        <w:t xml:space="preserve"> года количество учащихся в общеобразовательных школах составило </w:t>
      </w:r>
      <w:r w:rsidR="00063132">
        <w:rPr>
          <w:rFonts w:ascii="Times New Roman" w:hAnsi="Times New Roman"/>
          <w:sz w:val="28"/>
          <w:szCs w:val="28"/>
        </w:rPr>
        <w:t>1088</w:t>
      </w:r>
      <w:r w:rsidRPr="00DA322B">
        <w:rPr>
          <w:rFonts w:ascii="Times New Roman" w:hAnsi="Times New Roman"/>
          <w:sz w:val="28"/>
          <w:szCs w:val="28"/>
        </w:rPr>
        <w:t xml:space="preserve"> человек. В сравнении с предыдущим </w:t>
      </w:r>
      <w:r w:rsidRPr="00DA322B">
        <w:rPr>
          <w:rFonts w:ascii="Times New Roman" w:hAnsi="Times New Roman"/>
          <w:snapToGrid w:val="0"/>
          <w:sz w:val="28"/>
          <w:szCs w:val="28"/>
        </w:rPr>
        <w:t xml:space="preserve">учебным </w:t>
      </w:r>
      <w:r w:rsidRPr="00DA322B">
        <w:rPr>
          <w:rFonts w:ascii="Times New Roman" w:hAnsi="Times New Roman"/>
          <w:sz w:val="28"/>
          <w:szCs w:val="28"/>
        </w:rPr>
        <w:t xml:space="preserve">годом наблюдается </w:t>
      </w:r>
      <w:r w:rsidR="00063132">
        <w:rPr>
          <w:rFonts w:ascii="Times New Roman" w:hAnsi="Times New Roman"/>
          <w:sz w:val="28"/>
          <w:szCs w:val="28"/>
        </w:rPr>
        <w:t xml:space="preserve">увеличение </w:t>
      </w:r>
      <w:r w:rsidRPr="00DA322B">
        <w:rPr>
          <w:rFonts w:ascii="Times New Roman" w:hAnsi="Times New Roman"/>
          <w:snapToGrid w:val="0"/>
          <w:sz w:val="28"/>
          <w:szCs w:val="28"/>
        </w:rPr>
        <w:t xml:space="preserve">численности учащихся на </w:t>
      </w:r>
      <w:r w:rsidR="00063132">
        <w:rPr>
          <w:rFonts w:ascii="Times New Roman" w:hAnsi="Times New Roman"/>
          <w:snapToGrid w:val="0"/>
          <w:sz w:val="28"/>
          <w:szCs w:val="28"/>
        </w:rPr>
        <w:t>17</w:t>
      </w:r>
      <w:r w:rsidRPr="00DA322B">
        <w:rPr>
          <w:rFonts w:ascii="Times New Roman" w:hAnsi="Times New Roman"/>
          <w:snapToGrid w:val="0"/>
          <w:sz w:val="28"/>
          <w:szCs w:val="28"/>
        </w:rPr>
        <w:t xml:space="preserve"> чел.  </w:t>
      </w:r>
      <w:r w:rsidRPr="00DA322B">
        <w:rPr>
          <w:rFonts w:ascii="Times New Roman" w:hAnsi="Times New Roman"/>
          <w:sz w:val="28"/>
          <w:szCs w:val="28"/>
        </w:rPr>
        <w:t xml:space="preserve">Прогнозный период определен с учетом роста численности учащихся </w:t>
      </w:r>
      <w:r w:rsidR="00063132">
        <w:rPr>
          <w:rFonts w:ascii="Times New Roman" w:hAnsi="Times New Roman"/>
          <w:sz w:val="28"/>
          <w:szCs w:val="28"/>
        </w:rPr>
        <w:t xml:space="preserve">на 108 человек или </w:t>
      </w:r>
      <w:r w:rsidRPr="00DA322B">
        <w:rPr>
          <w:rFonts w:ascii="Times New Roman" w:hAnsi="Times New Roman"/>
          <w:sz w:val="28"/>
          <w:szCs w:val="28"/>
        </w:rPr>
        <w:t xml:space="preserve"> 10,2%.</w:t>
      </w:r>
    </w:p>
    <w:p w:rsidR="00DA322B" w:rsidRPr="00DA322B" w:rsidRDefault="00DA322B" w:rsidP="00063132">
      <w:pPr>
        <w:pStyle w:val="ae"/>
        <w:ind w:firstLine="426"/>
        <w:jc w:val="both"/>
        <w:rPr>
          <w:rFonts w:ascii="Times New Roman" w:hAnsi="Times New Roman"/>
          <w:sz w:val="28"/>
          <w:szCs w:val="28"/>
        </w:rPr>
      </w:pPr>
      <w:r w:rsidRPr="00DA322B">
        <w:rPr>
          <w:rFonts w:ascii="Times New Roman" w:hAnsi="Times New Roman"/>
          <w:sz w:val="28"/>
          <w:szCs w:val="28"/>
        </w:rPr>
        <w:t>Произошло внедрение объективной системы оценки достижений учащихся, основанной на использовании механизма единого государственного экзамена и предметных олимпиад.</w:t>
      </w:r>
    </w:p>
    <w:p w:rsidR="00DA322B" w:rsidRPr="00DA322B" w:rsidRDefault="00DA322B" w:rsidP="00063132">
      <w:pPr>
        <w:pStyle w:val="ae"/>
        <w:ind w:firstLine="426"/>
        <w:jc w:val="both"/>
        <w:rPr>
          <w:rFonts w:ascii="Times New Roman" w:hAnsi="Times New Roman"/>
          <w:sz w:val="28"/>
          <w:szCs w:val="28"/>
        </w:rPr>
      </w:pPr>
      <w:r w:rsidRPr="00DA322B">
        <w:rPr>
          <w:rFonts w:ascii="Times New Roman" w:hAnsi="Times New Roman"/>
          <w:sz w:val="28"/>
          <w:szCs w:val="28"/>
        </w:rPr>
        <w:t>Большое внимание уделено укреплению кадрового потенциала общего образования. Новая система оплаты труда  ведет к повышению профессионального уровня преподавательского состава.</w:t>
      </w:r>
    </w:p>
    <w:p w:rsidR="00063132" w:rsidRDefault="00DA322B" w:rsidP="00DA322B">
      <w:pPr>
        <w:pStyle w:val="ae"/>
        <w:jc w:val="both"/>
        <w:rPr>
          <w:rFonts w:ascii="Times New Roman" w:hAnsi="Times New Roman"/>
          <w:iCs/>
          <w:sz w:val="28"/>
          <w:szCs w:val="28"/>
        </w:rPr>
      </w:pPr>
      <w:r w:rsidRPr="00DA322B">
        <w:rPr>
          <w:rFonts w:ascii="Times New Roman" w:hAnsi="Times New Roman"/>
          <w:iCs/>
          <w:sz w:val="28"/>
          <w:szCs w:val="28"/>
          <w:u w:val="single"/>
        </w:rPr>
        <w:t>Среднее и профессиональное начальное образование.</w:t>
      </w:r>
      <w:r w:rsidRPr="00DA322B">
        <w:rPr>
          <w:rFonts w:ascii="Times New Roman" w:hAnsi="Times New Roman"/>
          <w:iCs/>
          <w:sz w:val="28"/>
          <w:szCs w:val="28"/>
        </w:rPr>
        <w:t xml:space="preserve"> </w:t>
      </w:r>
    </w:p>
    <w:p w:rsidR="00DA322B" w:rsidRPr="00DA322B" w:rsidRDefault="00DA322B" w:rsidP="00DA322B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DA322B">
        <w:rPr>
          <w:rFonts w:ascii="Times New Roman" w:hAnsi="Times New Roman"/>
          <w:iCs/>
          <w:sz w:val="28"/>
          <w:szCs w:val="28"/>
        </w:rPr>
        <w:t xml:space="preserve">Молодежь </w:t>
      </w:r>
      <w:r w:rsidRPr="00DA322B">
        <w:rPr>
          <w:rFonts w:ascii="Times New Roman" w:hAnsi="Times New Roman"/>
          <w:sz w:val="28"/>
          <w:szCs w:val="28"/>
        </w:rPr>
        <w:t xml:space="preserve">может получить </w:t>
      </w:r>
      <w:r w:rsidR="00063132">
        <w:rPr>
          <w:rFonts w:ascii="Times New Roman" w:hAnsi="Times New Roman"/>
          <w:sz w:val="28"/>
          <w:szCs w:val="28"/>
        </w:rPr>
        <w:t xml:space="preserve">среднее профессиональное образование </w:t>
      </w:r>
      <w:r w:rsidRPr="00DA322B">
        <w:rPr>
          <w:rFonts w:ascii="Times New Roman" w:hAnsi="Times New Roman"/>
          <w:sz w:val="28"/>
          <w:szCs w:val="28"/>
        </w:rPr>
        <w:t xml:space="preserve">не выезжая </w:t>
      </w:r>
      <w:proofErr w:type="gramStart"/>
      <w:r w:rsidRPr="00DA322B">
        <w:rPr>
          <w:rFonts w:ascii="Times New Roman" w:hAnsi="Times New Roman"/>
          <w:sz w:val="28"/>
          <w:szCs w:val="28"/>
        </w:rPr>
        <w:t>за  пределы</w:t>
      </w:r>
      <w:proofErr w:type="gramEnd"/>
      <w:r w:rsidRPr="00DA322B">
        <w:rPr>
          <w:rFonts w:ascii="Times New Roman" w:hAnsi="Times New Roman"/>
          <w:sz w:val="28"/>
          <w:szCs w:val="28"/>
        </w:rPr>
        <w:t xml:space="preserve"> поселка. На протяжении многих лет работает </w:t>
      </w:r>
      <w:r w:rsidRPr="00DA322B">
        <w:rPr>
          <w:rFonts w:ascii="Times New Roman" w:hAnsi="Times New Roman"/>
          <w:snapToGrid w:val="0"/>
          <w:sz w:val="28"/>
          <w:szCs w:val="28"/>
        </w:rPr>
        <w:t>БУ «</w:t>
      </w:r>
      <w:proofErr w:type="spellStart"/>
      <w:r w:rsidRPr="00DA322B">
        <w:rPr>
          <w:rFonts w:ascii="Times New Roman" w:hAnsi="Times New Roman"/>
          <w:snapToGrid w:val="0"/>
          <w:sz w:val="28"/>
          <w:szCs w:val="28"/>
        </w:rPr>
        <w:t>Игримский</w:t>
      </w:r>
      <w:proofErr w:type="spellEnd"/>
      <w:r w:rsidRPr="00DA322B">
        <w:rPr>
          <w:rFonts w:ascii="Times New Roman" w:hAnsi="Times New Roman"/>
          <w:snapToGrid w:val="0"/>
          <w:sz w:val="28"/>
          <w:szCs w:val="28"/>
        </w:rPr>
        <w:t xml:space="preserve"> политехнический колледж»</w:t>
      </w:r>
      <w:r w:rsidRPr="00DA322B">
        <w:rPr>
          <w:rFonts w:ascii="Times New Roman" w:hAnsi="Times New Roman"/>
          <w:sz w:val="28"/>
          <w:szCs w:val="28"/>
        </w:rPr>
        <w:t xml:space="preserve">, который выполняет не только образовательную функцию, но также коррекционную и реабилитационную: примерно 50 % его учащихся из неполных семей; 70 % из малообеспеченных; 10 % имеют нарушения психоэмоциональной сферы. Более 50% выпускников колледжа продолжают свое образование в высших и средних специальных учебных заведениях. </w:t>
      </w:r>
    </w:p>
    <w:p w:rsidR="00DA322B" w:rsidRPr="00DA322B" w:rsidRDefault="00063132" w:rsidP="00DA322B">
      <w:pPr>
        <w:pStyle w:val="ae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По оценке в </w:t>
      </w:r>
      <w:r w:rsidR="00DA322B" w:rsidRPr="00DA322B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5</w:t>
      </w:r>
      <w:r w:rsidR="00DA322B" w:rsidRPr="00DA322B">
        <w:rPr>
          <w:rFonts w:ascii="Times New Roman" w:hAnsi="Times New Roman"/>
          <w:sz w:val="28"/>
          <w:szCs w:val="28"/>
        </w:rPr>
        <w:t xml:space="preserve"> году в колледже </w:t>
      </w:r>
      <w:r>
        <w:rPr>
          <w:rFonts w:ascii="Times New Roman" w:hAnsi="Times New Roman"/>
          <w:sz w:val="28"/>
          <w:szCs w:val="28"/>
        </w:rPr>
        <w:t>прогнозируется</w:t>
      </w:r>
      <w:r w:rsidR="00DA322B" w:rsidRPr="00DA322B">
        <w:rPr>
          <w:rFonts w:ascii="Times New Roman" w:hAnsi="Times New Roman"/>
          <w:sz w:val="28"/>
          <w:szCs w:val="28"/>
        </w:rPr>
        <w:t xml:space="preserve"> снижение количества </w:t>
      </w:r>
      <w:r>
        <w:rPr>
          <w:rFonts w:ascii="Times New Roman" w:hAnsi="Times New Roman"/>
          <w:sz w:val="28"/>
          <w:szCs w:val="28"/>
        </w:rPr>
        <w:t xml:space="preserve">выпускников со  средним профессиональным образованием на 3,9% это связано </w:t>
      </w:r>
      <w:r w:rsidR="000B0BDF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="000B0BDF" w:rsidRPr="009D2295">
        <w:rPr>
          <w:rFonts w:ascii="Times New Roman" w:eastAsia="Times New Roman" w:hAnsi="Times New Roman"/>
          <w:sz w:val="28"/>
          <w:szCs w:val="28"/>
          <w:lang w:eastAsia="ru-RU"/>
        </w:rPr>
        <w:t>низкой успеваемостью учащихся</w:t>
      </w:r>
      <w:r w:rsidR="000B0BD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B0BDF" w:rsidRPr="009D2295" w:rsidRDefault="000B0BDF" w:rsidP="000B0B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прогнозный период предстоит продолжить:</w:t>
      </w:r>
    </w:p>
    <w:p w:rsidR="000B0BDF" w:rsidRPr="009D2295" w:rsidRDefault="000B0BDF" w:rsidP="000B0B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 образовательной среды, обеспечивающей доступность качественного образования;</w:t>
      </w:r>
    </w:p>
    <w:p w:rsidR="000B0BDF" w:rsidRPr="009D2295" w:rsidRDefault="000B0BDF" w:rsidP="000B0B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>-обновление механизмов финансирования образовательных учреждений в соответствии с задачами инновационного развития;</w:t>
      </w:r>
    </w:p>
    <w:p w:rsidR="000B0BDF" w:rsidRPr="009D2295" w:rsidRDefault="000B0BDF" w:rsidP="000B0B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развитие вариативности образовательных программ;</w:t>
      </w:r>
    </w:p>
    <w:p w:rsidR="000B0BDF" w:rsidRPr="009D2295" w:rsidRDefault="000B0BDF" w:rsidP="000B0B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обеспечение участия потребителей образовательных услуг и общественных институтов в контроле и оценке качества образования.</w:t>
      </w:r>
    </w:p>
    <w:p w:rsidR="00DA322B" w:rsidRPr="00DA322B" w:rsidRDefault="000B0BDF" w:rsidP="000B0BDF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9D2295">
        <w:rPr>
          <w:rFonts w:ascii="Times New Roman" w:eastAsia="Times New Roman" w:hAnsi="Times New Roman"/>
          <w:sz w:val="28"/>
          <w:szCs w:val="28"/>
          <w:lang w:eastAsia="ru-RU"/>
        </w:rPr>
        <w:t>Решение поставленных задач модернизации образования даст возможность целенаправленно формировать человеческий и квалификационный потенциал, как Березовского района, так и Ханты-Мансийского автономного округа в целом</w:t>
      </w:r>
    </w:p>
    <w:p w:rsidR="00DA322B" w:rsidRPr="00DA322B" w:rsidRDefault="00DA322B" w:rsidP="00DA322B">
      <w:pPr>
        <w:pStyle w:val="ae"/>
        <w:jc w:val="both"/>
        <w:rPr>
          <w:rFonts w:ascii="Times New Roman" w:hAnsi="Times New Roman"/>
          <w:i/>
          <w:iCs/>
          <w:sz w:val="28"/>
          <w:szCs w:val="28"/>
        </w:rPr>
      </w:pPr>
      <w:r w:rsidRPr="00DA322B"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:rsidR="00DA322B" w:rsidRPr="00DA322B" w:rsidRDefault="00DA322B" w:rsidP="00DA322B">
      <w:pPr>
        <w:pStyle w:val="ae"/>
        <w:jc w:val="both"/>
        <w:rPr>
          <w:rFonts w:ascii="Times New Roman" w:hAnsi="Times New Roman"/>
          <w:b/>
          <w:i/>
          <w:iCs/>
          <w:sz w:val="28"/>
          <w:szCs w:val="28"/>
        </w:rPr>
      </w:pPr>
      <w:r w:rsidRPr="00DA322B">
        <w:rPr>
          <w:rFonts w:ascii="Times New Roman" w:hAnsi="Times New Roman"/>
          <w:b/>
          <w:sz w:val="28"/>
          <w:szCs w:val="28"/>
        </w:rPr>
        <w:t>Здравоохранение</w:t>
      </w:r>
    </w:p>
    <w:p w:rsidR="00DA322B" w:rsidRPr="00DA322B" w:rsidRDefault="00DA322B" w:rsidP="00DA322B">
      <w:pPr>
        <w:pStyle w:val="ae"/>
        <w:jc w:val="both"/>
        <w:rPr>
          <w:rFonts w:ascii="Times New Roman" w:hAnsi="Times New Roman"/>
          <w:b/>
          <w:sz w:val="28"/>
          <w:szCs w:val="28"/>
        </w:rPr>
      </w:pPr>
    </w:p>
    <w:p w:rsidR="00DA322B" w:rsidRPr="00DA322B" w:rsidRDefault="000B0BDF" w:rsidP="00DA322B">
      <w:pPr>
        <w:pStyle w:val="ae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DA322B" w:rsidRPr="00DA322B">
        <w:rPr>
          <w:rFonts w:ascii="Times New Roman" w:hAnsi="Times New Roman"/>
          <w:sz w:val="28"/>
          <w:szCs w:val="28"/>
        </w:rPr>
        <w:t xml:space="preserve">Здравоохранение служит важнейшим элементом общественной жизни и нацелено на дальнейшее укрепление физического и социального благополучия жителей и удовлетворения растущих потребностей в медицинской помощи. </w:t>
      </w:r>
    </w:p>
    <w:p w:rsidR="00DA322B" w:rsidRPr="00DA322B" w:rsidRDefault="00756DE0" w:rsidP="00DA322B">
      <w:pPr>
        <w:pStyle w:val="ae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DA322B" w:rsidRPr="00DA322B">
        <w:rPr>
          <w:rFonts w:ascii="Times New Roman" w:hAnsi="Times New Roman"/>
          <w:sz w:val="28"/>
          <w:szCs w:val="28"/>
        </w:rPr>
        <w:t>Услуги в сфере здравоохранения на территории городского поселения Игрим оказывают: одна районная больница и два фельдшерско–акушерских пункт</w:t>
      </w:r>
      <w:r w:rsidR="000B0BDF">
        <w:rPr>
          <w:rFonts w:ascii="Times New Roman" w:hAnsi="Times New Roman"/>
          <w:sz w:val="28"/>
          <w:szCs w:val="28"/>
        </w:rPr>
        <w:t>а</w:t>
      </w:r>
      <w:r w:rsidR="00DA322B" w:rsidRPr="00DA322B">
        <w:rPr>
          <w:rFonts w:ascii="Times New Roman" w:hAnsi="Times New Roman"/>
          <w:sz w:val="28"/>
          <w:szCs w:val="28"/>
        </w:rPr>
        <w:t xml:space="preserve"> в по</w:t>
      </w:r>
      <w:r>
        <w:rPr>
          <w:rFonts w:ascii="Times New Roman" w:hAnsi="Times New Roman"/>
          <w:sz w:val="28"/>
          <w:szCs w:val="28"/>
        </w:rPr>
        <w:t xml:space="preserve">селке </w:t>
      </w:r>
      <w:proofErr w:type="spellStart"/>
      <w:r>
        <w:rPr>
          <w:rFonts w:ascii="Times New Roman" w:hAnsi="Times New Roman"/>
          <w:sz w:val="28"/>
          <w:szCs w:val="28"/>
        </w:rPr>
        <w:t>Ванзетур</w:t>
      </w:r>
      <w:proofErr w:type="spellEnd"/>
      <w:r>
        <w:rPr>
          <w:rFonts w:ascii="Times New Roman" w:hAnsi="Times New Roman"/>
          <w:sz w:val="28"/>
          <w:szCs w:val="28"/>
        </w:rPr>
        <w:t xml:space="preserve"> и деревне </w:t>
      </w:r>
      <w:proofErr w:type="spellStart"/>
      <w:r>
        <w:rPr>
          <w:rFonts w:ascii="Times New Roman" w:hAnsi="Times New Roman"/>
          <w:sz w:val="28"/>
          <w:szCs w:val="28"/>
        </w:rPr>
        <w:t>Анеева</w:t>
      </w:r>
      <w:proofErr w:type="spellEnd"/>
      <w:r>
        <w:rPr>
          <w:rFonts w:ascii="Times New Roman" w:hAnsi="Times New Roman"/>
          <w:sz w:val="28"/>
          <w:szCs w:val="28"/>
        </w:rPr>
        <w:t>, которые в 201</w:t>
      </w:r>
      <w:r w:rsidR="005F408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году были </w:t>
      </w:r>
      <w:r w:rsidR="005F408C">
        <w:rPr>
          <w:rFonts w:ascii="Times New Roman" w:hAnsi="Times New Roman"/>
          <w:sz w:val="28"/>
          <w:szCs w:val="28"/>
        </w:rPr>
        <w:t xml:space="preserve">введены в действие </w:t>
      </w:r>
      <w:r w:rsidRPr="00756D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D2295">
        <w:rPr>
          <w:rFonts w:ascii="Times New Roman" w:eastAsia="Times New Roman" w:hAnsi="Times New Roman"/>
          <w:sz w:val="28"/>
          <w:szCs w:val="28"/>
          <w:lang w:eastAsia="ru-RU"/>
        </w:rPr>
        <w:t>за счет средств целевой программы ХМАО-Югры «Со</w:t>
      </w:r>
      <w:r w:rsidR="005F408C">
        <w:rPr>
          <w:rFonts w:ascii="Times New Roman" w:eastAsia="Times New Roman" w:hAnsi="Times New Roman"/>
          <w:sz w:val="28"/>
          <w:szCs w:val="28"/>
          <w:lang w:eastAsia="ru-RU"/>
        </w:rPr>
        <w:t xml:space="preserve">временное здравоохранение Югры». </w:t>
      </w:r>
      <w:r w:rsidRPr="009D2295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Государственным заказчиком поставк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 и монтажа являлся</w:t>
      </w:r>
      <w:r w:rsidRPr="009D2295">
        <w:rPr>
          <w:rFonts w:ascii="Times New Roman" w:eastAsia="Times New Roman" w:hAnsi="Times New Roman"/>
          <w:sz w:val="28"/>
          <w:szCs w:val="28"/>
          <w:lang w:eastAsia="ru-RU"/>
        </w:rPr>
        <w:t xml:space="preserve"> Департам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ент здравоохранения ХМАО-Югры.</w:t>
      </w:r>
    </w:p>
    <w:p w:rsidR="00BF1957" w:rsidRPr="00BF1957" w:rsidRDefault="000B0BDF" w:rsidP="00BF1957">
      <w:pPr>
        <w:pStyle w:val="ae"/>
        <w:jc w:val="both"/>
        <w:rPr>
          <w:rFonts w:ascii="Times New Roman" w:hAnsi="Times New Roman"/>
          <w:sz w:val="28"/>
          <w:szCs w:val="28"/>
          <w:lang w:eastAsia="ar-SA"/>
        </w:rPr>
      </w:pPr>
      <w:r w:rsidRPr="00BF1957">
        <w:rPr>
          <w:rFonts w:ascii="Times New Roman" w:hAnsi="Times New Roman"/>
          <w:sz w:val="28"/>
          <w:szCs w:val="28"/>
        </w:rPr>
        <w:t xml:space="preserve">    </w:t>
      </w:r>
      <w:r w:rsidR="00BF1957" w:rsidRPr="00BF1957">
        <w:rPr>
          <w:rFonts w:ascii="Times New Roman" w:eastAsia="Lucida Sans Unicode" w:hAnsi="Times New Roman"/>
          <w:kern w:val="1"/>
          <w:sz w:val="28"/>
          <w:szCs w:val="28"/>
          <w:lang w:eastAsia="ar-SA"/>
        </w:rPr>
        <w:t>К 201</w:t>
      </w:r>
      <w:r w:rsidR="00BF1957">
        <w:rPr>
          <w:rFonts w:ascii="Times New Roman" w:eastAsia="Lucida Sans Unicode" w:hAnsi="Times New Roman"/>
          <w:kern w:val="1"/>
          <w:sz w:val="28"/>
          <w:szCs w:val="28"/>
          <w:lang w:eastAsia="ar-SA"/>
        </w:rPr>
        <w:t>8</w:t>
      </w:r>
      <w:r w:rsidR="00BF1957" w:rsidRPr="00BF1957">
        <w:rPr>
          <w:rFonts w:ascii="Times New Roman" w:eastAsia="Lucida Sans Unicode" w:hAnsi="Times New Roman"/>
          <w:kern w:val="1"/>
          <w:sz w:val="28"/>
          <w:szCs w:val="28"/>
          <w:lang w:eastAsia="ar-SA"/>
        </w:rPr>
        <w:t xml:space="preserve"> году мощность амбулаторно-поликлинических учреждений (на 10 тыс. населения) составит </w:t>
      </w:r>
      <w:r w:rsidR="00BF1957">
        <w:rPr>
          <w:rFonts w:ascii="Times New Roman" w:eastAsia="Lucida Sans Unicode" w:hAnsi="Times New Roman"/>
          <w:kern w:val="1"/>
          <w:sz w:val="28"/>
          <w:szCs w:val="28"/>
          <w:lang w:eastAsia="ar-SA"/>
        </w:rPr>
        <w:t>335</w:t>
      </w:r>
      <w:r w:rsidR="00BF1957" w:rsidRPr="00BF1957">
        <w:rPr>
          <w:rFonts w:ascii="Times New Roman" w:hAnsi="Times New Roman"/>
          <w:sz w:val="28"/>
          <w:szCs w:val="28"/>
          <w:lang w:eastAsia="ar-SA"/>
        </w:rPr>
        <w:t xml:space="preserve"> посещений в смену (95,4% к нормативу)</w:t>
      </w:r>
      <w:r w:rsidR="00BF1957" w:rsidRPr="00BF1957">
        <w:rPr>
          <w:rFonts w:ascii="Times New Roman" w:eastAsia="Lucida Sans Unicode" w:hAnsi="Times New Roman"/>
          <w:kern w:val="1"/>
          <w:sz w:val="28"/>
          <w:szCs w:val="28"/>
          <w:lang w:eastAsia="ar-SA"/>
        </w:rPr>
        <w:t>.</w:t>
      </w:r>
      <w:r w:rsidR="00BF1957" w:rsidRPr="00BF1957">
        <w:rPr>
          <w:rFonts w:ascii="Times New Roman" w:hAnsi="Times New Roman"/>
          <w:sz w:val="28"/>
          <w:szCs w:val="28"/>
          <w:lang w:eastAsia="ar-SA"/>
        </w:rPr>
        <w:t xml:space="preserve">  </w:t>
      </w:r>
    </w:p>
    <w:p w:rsidR="00DA322B" w:rsidRPr="00E34DDF" w:rsidRDefault="00BF1957" w:rsidP="00756D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E34DDF"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Обеспеченность больничными койками в отчетном периоде составляет </w:t>
      </w:r>
      <w:r w:rsidR="00E34DDF">
        <w:rPr>
          <w:rFonts w:ascii="Times New Roman" w:eastAsia="Times New Roman" w:hAnsi="Times New Roman" w:cs="Times New Roman"/>
          <w:sz w:val="28"/>
          <w:szCs w:val="28"/>
          <w:lang w:eastAsia="ru-RU"/>
        </w:rPr>
        <w:t>120,48</w:t>
      </w:r>
      <w:r w:rsidR="00E34DDF"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коек на 10 тысяч жителей. В прогнозном периоде ожидается незначительный рост показателя обеспеченности больничными койками, это обусловлено снижением прогнозной численности населения </w:t>
      </w:r>
      <w:r w:rsidR="00E34DD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 Игрим</w:t>
      </w:r>
      <w:r w:rsidR="00E34DDF"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неизменном количест</w:t>
      </w:r>
      <w:r w:rsidR="00E34DDF">
        <w:rPr>
          <w:rFonts w:ascii="Times New Roman" w:eastAsia="Times New Roman" w:hAnsi="Times New Roman" w:cs="Times New Roman"/>
          <w:sz w:val="28"/>
          <w:szCs w:val="28"/>
          <w:lang w:eastAsia="ru-RU"/>
        </w:rPr>
        <w:t>ве коек в  учреждении</w:t>
      </w:r>
      <w:r w:rsidR="00E34DDF"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A322B" w:rsidRPr="00DA322B">
        <w:rPr>
          <w:rFonts w:ascii="Times New Roman" w:hAnsi="Times New Roman"/>
          <w:sz w:val="28"/>
          <w:szCs w:val="28"/>
        </w:rPr>
        <w:t>Работают четыре бригады скорой помощи.</w:t>
      </w:r>
    </w:p>
    <w:p w:rsidR="00E34DDF" w:rsidRPr="009D2295" w:rsidRDefault="000B0BDF" w:rsidP="00E34D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E34DDF"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состоянию на 1 января 2014 года обеспеченность врачами составила  </w:t>
      </w:r>
      <w:r w:rsidR="00E34DDF">
        <w:rPr>
          <w:rFonts w:ascii="Times New Roman" w:eastAsia="Times New Roman" w:hAnsi="Times New Roman" w:cs="Times New Roman"/>
          <w:sz w:val="28"/>
          <w:szCs w:val="28"/>
          <w:lang w:eastAsia="ru-RU"/>
        </w:rPr>
        <w:t>47,9</w:t>
      </w:r>
      <w:r w:rsidR="00E34DDF"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 10 тыс. человек населения), среднего медицинского персонала </w:t>
      </w:r>
      <w:r w:rsidR="00E34DDF">
        <w:rPr>
          <w:rFonts w:ascii="Times New Roman" w:eastAsia="Times New Roman" w:hAnsi="Times New Roman" w:cs="Times New Roman"/>
          <w:sz w:val="28"/>
          <w:szCs w:val="28"/>
          <w:lang w:eastAsia="ru-RU"/>
        </w:rPr>
        <w:t>182,03</w:t>
      </w:r>
      <w:r w:rsidR="00E34DDF"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 10 тыс. человек населения). </w:t>
      </w:r>
    </w:p>
    <w:p w:rsidR="00DA322B" w:rsidRPr="00E34DDF" w:rsidRDefault="00E34DDF" w:rsidP="00DA322B">
      <w:pPr>
        <w:pStyle w:val="ae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Pr="00BF1957">
        <w:rPr>
          <w:rFonts w:ascii="Times New Roman" w:eastAsia="Lucida Sans Unicode" w:hAnsi="Times New Roman"/>
          <w:kern w:val="1"/>
          <w:sz w:val="28"/>
          <w:szCs w:val="28"/>
        </w:rPr>
        <w:t xml:space="preserve">В прогнозном периоде планируется незначительное увеличение численности врачей </w:t>
      </w:r>
      <w:r>
        <w:rPr>
          <w:rFonts w:ascii="Times New Roman" w:eastAsia="Lucida Sans Unicode" w:hAnsi="Times New Roman"/>
          <w:kern w:val="1"/>
          <w:sz w:val="28"/>
          <w:szCs w:val="28"/>
        </w:rPr>
        <w:t xml:space="preserve">до 42 человек </w:t>
      </w:r>
      <w:r w:rsidRPr="00BF1957">
        <w:rPr>
          <w:rFonts w:ascii="Times New Roman" w:eastAsia="Lucida Sans Unicode" w:hAnsi="Times New Roman"/>
          <w:kern w:val="1"/>
          <w:sz w:val="28"/>
          <w:szCs w:val="28"/>
        </w:rPr>
        <w:t xml:space="preserve">за счет привлечения иногородних </w:t>
      </w:r>
      <w:r>
        <w:rPr>
          <w:rFonts w:ascii="Times New Roman" w:hAnsi="Times New Roman"/>
          <w:sz w:val="28"/>
          <w:szCs w:val="28"/>
          <w:lang w:eastAsia="ru-RU"/>
        </w:rPr>
        <w:t>специалистов.</w:t>
      </w:r>
      <w:r w:rsidRPr="009D229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9D2295">
        <w:rPr>
          <w:rFonts w:ascii="Times New Roman" w:eastAsia="Times New Roman" w:hAnsi="Times New Roman"/>
          <w:sz w:val="28"/>
          <w:szCs w:val="28"/>
          <w:lang w:eastAsia="ru-RU"/>
        </w:rPr>
        <w:t>инамика показателя обеспеченности врачами,  темп роста 201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9D229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9D2295">
        <w:rPr>
          <w:rFonts w:ascii="Times New Roman" w:eastAsia="Times New Roman" w:hAnsi="Times New Roman"/>
          <w:sz w:val="28"/>
          <w:szCs w:val="28"/>
          <w:lang w:eastAsia="ru-RU"/>
        </w:rPr>
        <w:t xml:space="preserve"> составит 106,1%,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Pr="009D2295">
        <w:rPr>
          <w:rFonts w:ascii="Times New Roman" w:eastAsia="Times New Roman" w:hAnsi="Times New Roman"/>
          <w:sz w:val="28"/>
          <w:szCs w:val="28"/>
          <w:lang w:eastAsia="ru-RU"/>
        </w:rPr>
        <w:t>уровн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9D2295">
        <w:rPr>
          <w:rFonts w:ascii="Times New Roman" w:eastAsia="Times New Roman" w:hAnsi="Times New Roman"/>
          <w:sz w:val="28"/>
          <w:szCs w:val="28"/>
          <w:lang w:eastAsia="ru-RU"/>
        </w:rPr>
        <w:t xml:space="preserve"> 2013 года</w:t>
      </w:r>
    </w:p>
    <w:p w:rsidR="00BF1957" w:rsidRDefault="00BF1957" w:rsidP="00DA322B">
      <w:pPr>
        <w:pStyle w:val="ae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По оценке в 2015 году планируется приобрести 25 ларингоскопов для роддома.</w:t>
      </w:r>
    </w:p>
    <w:p w:rsidR="00BF1957" w:rsidRPr="00DA322B" w:rsidRDefault="00E34DDF" w:rsidP="00DA322B">
      <w:pPr>
        <w:pStyle w:val="ae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BF1957">
        <w:rPr>
          <w:rFonts w:ascii="Times New Roman" w:hAnsi="Times New Roman"/>
          <w:sz w:val="28"/>
          <w:szCs w:val="28"/>
        </w:rPr>
        <w:t xml:space="preserve">На балансе </w:t>
      </w:r>
      <w:proofErr w:type="spellStart"/>
      <w:r w:rsidR="00BF1957">
        <w:rPr>
          <w:rFonts w:ascii="Times New Roman" w:hAnsi="Times New Roman"/>
          <w:sz w:val="28"/>
          <w:szCs w:val="28"/>
        </w:rPr>
        <w:t>Игримской</w:t>
      </w:r>
      <w:proofErr w:type="spellEnd"/>
      <w:r w:rsidR="00BF1957">
        <w:rPr>
          <w:rFonts w:ascii="Times New Roman" w:hAnsi="Times New Roman"/>
          <w:sz w:val="28"/>
          <w:szCs w:val="28"/>
        </w:rPr>
        <w:t xml:space="preserve"> районной больницы числиться 5 автомобилей скорой медицинской помощи 3</w:t>
      </w:r>
      <w:r w:rsidR="00956147">
        <w:rPr>
          <w:rFonts w:ascii="Times New Roman" w:hAnsi="Times New Roman"/>
          <w:sz w:val="28"/>
          <w:szCs w:val="28"/>
        </w:rPr>
        <w:t>,</w:t>
      </w:r>
      <w:r w:rsidR="00BF1957">
        <w:rPr>
          <w:rFonts w:ascii="Times New Roman" w:hAnsi="Times New Roman"/>
          <w:sz w:val="28"/>
          <w:szCs w:val="28"/>
        </w:rPr>
        <w:t xml:space="preserve"> из которых со 100% износом. </w:t>
      </w:r>
    </w:p>
    <w:p w:rsidR="00DA322B" w:rsidRPr="00DA322B" w:rsidRDefault="00BF1957" w:rsidP="00DA322B">
      <w:pPr>
        <w:pStyle w:val="ae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DA322B" w:rsidRPr="00DA322B">
        <w:rPr>
          <w:rFonts w:ascii="Times New Roman" w:hAnsi="Times New Roman"/>
          <w:sz w:val="28"/>
          <w:szCs w:val="28"/>
        </w:rPr>
        <w:t>Требуется срочное проведение капитальных ремонтов зданий и сооружений учреждений здравоохранения:</w:t>
      </w:r>
    </w:p>
    <w:p w:rsidR="00DA322B" w:rsidRDefault="00DA322B" w:rsidP="00DA322B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DA322B">
        <w:rPr>
          <w:rFonts w:ascii="Times New Roman" w:hAnsi="Times New Roman"/>
          <w:sz w:val="28"/>
          <w:szCs w:val="28"/>
        </w:rPr>
        <w:t xml:space="preserve">здания гинекологического отделения </w:t>
      </w:r>
      <w:proofErr w:type="spellStart"/>
      <w:r w:rsidRPr="00DA322B">
        <w:rPr>
          <w:rFonts w:ascii="Times New Roman" w:hAnsi="Times New Roman"/>
          <w:sz w:val="28"/>
          <w:szCs w:val="28"/>
        </w:rPr>
        <w:t>Игримской</w:t>
      </w:r>
      <w:proofErr w:type="spellEnd"/>
      <w:r w:rsidRPr="00DA322B">
        <w:rPr>
          <w:rFonts w:ascii="Times New Roman" w:hAnsi="Times New Roman"/>
          <w:sz w:val="28"/>
          <w:szCs w:val="28"/>
        </w:rPr>
        <w:t xml:space="preserve"> РБ №2, здания гаража </w:t>
      </w:r>
      <w:proofErr w:type="spellStart"/>
      <w:r w:rsidRPr="00DA322B">
        <w:rPr>
          <w:rFonts w:ascii="Times New Roman" w:hAnsi="Times New Roman"/>
          <w:sz w:val="28"/>
          <w:szCs w:val="28"/>
        </w:rPr>
        <w:t>Игримской</w:t>
      </w:r>
      <w:proofErr w:type="spellEnd"/>
      <w:r w:rsidRPr="00DA322B">
        <w:rPr>
          <w:rFonts w:ascii="Times New Roman" w:hAnsi="Times New Roman"/>
          <w:sz w:val="28"/>
          <w:szCs w:val="28"/>
        </w:rPr>
        <w:t xml:space="preserve"> РБ №2</w:t>
      </w:r>
      <w:r w:rsidR="00BF1957">
        <w:rPr>
          <w:rFonts w:ascii="Times New Roman" w:hAnsi="Times New Roman"/>
          <w:sz w:val="28"/>
          <w:szCs w:val="28"/>
        </w:rPr>
        <w:t>.</w:t>
      </w:r>
    </w:p>
    <w:p w:rsidR="00DA322B" w:rsidRPr="00756DE0" w:rsidRDefault="00756DE0" w:rsidP="00756DE0">
      <w:pPr>
        <w:pStyle w:val="ae"/>
        <w:ind w:firstLine="284"/>
        <w:jc w:val="both"/>
        <w:rPr>
          <w:rFonts w:ascii="Times New Roman" w:hAnsi="Times New Roman"/>
          <w:sz w:val="28"/>
          <w:szCs w:val="28"/>
        </w:rPr>
      </w:pPr>
      <w:r w:rsidRPr="00756DE0">
        <w:rPr>
          <w:rFonts w:ascii="Times New Roman" w:hAnsi="Times New Roman"/>
          <w:sz w:val="28"/>
          <w:szCs w:val="28"/>
          <w:lang w:eastAsia="ru-RU"/>
        </w:rPr>
        <w:t xml:space="preserve">В прогнозном периоде продолжится преобразование системы здравоохранения – повышение эффективности использования ресурсов, </w:t>
      </w:r>
      <w:r w:rsidRPr="00756DE0">
        <w:rPr>
          <w:rFonts w:ascii="Times New Roman" w:hAnsi="Times New Roman"/>
          <w:sz w:val="28"/>
          <w:szCs w:val="28"/>
          <w:lang w:eastAsia="ru-RU"/>
        </w:rPr>
        <w:lastRenderedPageBreak/>
        <w:t>приоритет развития профилактических технологий, изменение акцентов в оказании медицинской помощи населению из сектора стационарной помощи в сектор амбулаторно-поликлинической помощи</w:t>
      </w:r>
    </w:p>
    <w:p w:rsidR="009D2295" w:rsidRPr="00B06694" w:rsidRDefault="00B06694" w:rsidP="00B06694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Lucida Sans Unicode" w:hAnsi="Times New Roman" w:cs="Tahoma"/>
          <w:sz w:val="28"/>
          <w:szCs w:val="28"/>
          <w:lang w:eastAsia="ar-SA"/>
        </w:rPr>
      </w:pPr>
      <w:r w:rsidRPr="00B06694">
        <w:rPr>
          <w:rFonts w:ascii="Times New Roman" w:eastAsia="Lucida Sans Unicode" w:hAnsi="Times New Roman" w:cs="Tahoma"/>
          <w:sz w:val="28"/>
          <w:szCs w:val="28"/>
          <w:lang w:eastAsia="ar-SA"/>
        </w:rPr>
        <w:t>Дальнейшее развитие сферы здравоохранения обусловлено региональной политикой развития.</w:t>
      </w:r>
    </w:p>
    <w:p w:rsidR="009D2295" w:rsidRPr="00AC11DE" w:rsidRDefault="009D2295" w:rsidP="00CC54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11DE" w:rsidRPr="00AC11DE" w:rsidRDefault="00AC11DE" w:rsidP="00AC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C11D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Культура</w:t>
      </w:r>
    </w:p>
    <w:p w:rsidR="00AC11DE" w:rsidRPr="00AC11DE" w:rsidRDefault="00AC11DE" w:rsidP="00AC11D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C11D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прогнозном периоде деятельность учреждений будет направлена на повышение культурного уровня жителей </w:t>
      </w:r>
      <w:r w:rsidRPr="00E02866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поселения</w:t>
      </w:r>
      <w:r w:rsidRPr="00AC11DE">
        <w:rPr>
          <w:rFonts w:ascii="Times New Roman" w:eastAsia="Times New Roman" w:hAnsi="Times New Roman" w:cs="Times New Roman"/>
          <w:sz w:val="28"/>
          <w:szCs w:val="28"/>
          <w:lang w:eastAsia="ar-SA"/>
        </w:rPr>
        <w:t>, предоставления качественных услуг по организации и проведению мероприятий для различных категорий населений, посредством удовлетворения потребностей различных социальных групп в творческой самореализации, развитии любительского искусства, сохранения и развития культурных традиций. Планируется развитие системы платных услуг.</w:t>
      </w:r>
    </w:p>
    <w:p w:rsidR="00AC11DE" w:rsidRPr="00AC11DE" w:rsidRDefault="00AC11DE" w:rsidP="00AC11DE">
      <w:pPr>
        <w:suppressAutoHyphens/>
        <w:spacing w:after="0" w:line="240" w:lineRule="auto"/>
        <w:ind w:firstLine="82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C11D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Обеспеченность объектами культуры составляет: библиотеками – </w:t>
      </w:r>
      <w:r w:rsidR="00E02866" w:rsidRPr="00E02866">
        <w:rPr>
          <w:rFonts w:ascii="Times New Roman" w:eastAsia="Times New Roman" w:hAnsi="Times New Roman" w:cs="Times New Roman"/>
          <w:sz w:val="28"/>
          <w:szCs w:val="28"/>
          <w:lang w:eastAsia="ar-SA"/>
        </w:rPr>
        <w:t>47,9</w:t>
      </w:r>
      <w:r w:rsidRPr="00E0286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E02866" w:rsidRPr="00E02866">
        <w:rPr>
          <w:rFonts w:ascii="Times New Roman" w:eastAsia="Times New Roman" w:hAnsi="Times New Roman" w:cs="Times New Roman"/>
          <w:sz w:val="28"/>
          <w:szCs w:val="28"/>
          <w:lang w:eastAsia="ar-SA"/>
        </w:rPr>
        <w:t>(</w:t>
      </w:r>
      <w:r w:rsidRPr="00E0286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 100 </w:t>
      </w:r>
      <w:proofErr w:type="spellStart"/>
      <w:r w:rsidRPr="00E02866">
        <w:rPr>
          <w:rFonts w:ascii="Times New Roman" w:eastAsia="Times New Roman" w:hAnsi="Times New Roman" w:cs="Times New Roman"/>
          <w:sz w:val="28"/>
          <w:szCs w:val="28"/>
          <w:lang w:eastAsia="ar-SA"/>
        </w:rPr>
        <w:t>тыс.населения</w:t>
      </w:r>
      <w:proofErr w:type="spellEnd"/>
      <w:r w:rsidR="00E02866" w:rsidRPr="00E02866"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  <w:r w:rsidRPr="00AC11D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Pr="00E02866">
        <w:rPr>
          <w:rFonts w:ascii="Times New Roman" w:eastAsia="Times New Roman" w:hAnsi="Times New Roman" w:cs="Times New Roman"/>
          <w:sz w:val="28"/>
          <w:szCs w:val="28"/>
          <w:lang w:eastAsia="ar-SA"/>
        </w:rPr>
        <w:t>учреждениями культурно-досугового типа 11,98</w:t>
      </w:r>
      <w:r w:rsidR="00E02866" w:rsidRPr="00E0286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(на 100 </w:t>
      </w:r>
      <w:proofErr w:type="spellStart"/>
      <w:r w:rsidR="00E02866" w:rsidRPr="00E02866">
        <w:rPr>
          <w:rFonts w:ascii="Times New Roman" w:eastAsia="Times New Roman" w:hAnsi="Times New Roman" w:cs="Times New Roman"/>
          <w:sz w:val="28"/>
          <w:szCs w:val="28"/>
          <w:lang w:eastAsia="ar-SA"/>
        </w:rPr>
        <w:t>тыс.населения</w:t>
      </w:r>
      <w:proofErr w:type="spellEnd"/>
      <w:proofErr w:type="gramStart"/>
      <w:r w:rsidR="00E02866" w:rsidRPr="00E02866"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  <w:r w:rsidR="00E02866" w:rsidRPr="00AC11D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Pr="00E0286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AC11DE">
        <w:rPr>
          <w:rFonts w:ascii="Times New Roman" w:eastAsia="Times New Roman" w:hAnsi="Times New Roman" w:cs="Times New Roman"/>
          <w:sz w:val="28"/>
          <w:szCs w:val="28"/>
          <w:lang w:eastAsia="ar-SA"/>
        </w:rPr>
        <w:t>местами</w:t>
      </w:r>
      <w:proofErr w:type="gramEnd"/>
      <w:r w:rsidRPr="00AC11D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клубных учреждениях - </w:t>
      </w:r>
      <w:r w:rsidR="00603421" w:rsidRPr="00E02866">
        <w:rPr>
          <w:rFonts w:ascii="Times New Roman" w:eastAsia="Times New Roman" w:hAnsi="Times New Roman" w:cs="Times New Roman"/>
          <w:sz w:val="28"/>
          <w:szCs w:val="28"/>
          <w:lang w:eastAsia="ar-SA"/>
        </w:rPr>
        <w:t>450</w:t>
      </w:r>
      <w:r w:rsidRPr="00AC11D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мест.  </w:t>
      </w:r>
    </w:p>
    <w:p w:rsidR="00E02866" w:rsidRPr="00BE5B70" w:rsidRDefault="00AC11DE" w:rsidP="00BE5B70">
      <w:pPr>
        <w:pStyle w:val="ae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AC11DE">
        <w:rPr>
          <w:rFonts w:ascii="Times New Roman" w:eastAsia="Times New Roman" w:hAnsi="Times New Roman"/>
          <w:sz w:val="28"/>
          <w:szCs w:val="28"/>
          <w:lang w:eastAsia="ar-SA"/>
        </w:rPr>
        <w:t>Во всех учреждения культуры применяются информационные технологии: электронная почта, спра</w:t>
      </w:r>
      <w:r w:rsidR="00603421" w:rsidRPr="00E02866">
        <w:rPr>
          <w:rFonts w:ascii="Times New Roman" w:eastAsia="Times New Roman" w:hAnsi="Times New Roman"/>
          <w:sz w:val="28"/>
          <w:szCs w:val="28"/>
          <w:lang w:eastAsia="ar-SA"/>
        </w:rPr>
        <w:t>вочно - поисковые системы Консультант</w:t>
      </w:r>
      <w:r w:rsidR="00E02866" w:rsidRPr="00E02866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="00BE5B70" w:rsidRPr="00BE5B70">
        <w:rPr>
          <w:rFonts w:ascii="Times New Roman" w:hAnsi="Times New Roman"/>
          <w:sz w:val="28"/>
          <w:szCs w:val="28"/>
        </w:rPr>
        <w:t xml:space="preserve"> </w:t>
      </w:r>
      <w:r w:rsidR="00BE5B70">
        <w:rPr>
          <w:rFonts w:ascii="Times New Roman" w:hAnsi="Times New Roman"/>
          <w:sz w:val="28"/>
          <w:szCs w:val="28"/>
        </w:rPr>
        <w:t xml:space="preserve">В библиотеках </w:t>
      </w:r>
      <w:r w:rsidR="00BE5B70" w:rsidRPr="00F32428">
        <w:rPr>
          <w:rFonts w:ascii="Times New Roman" w:hAnsi="Times New Roman"/>
          <w:sz w:val="28"/>
          <w:szCs w:val="28"/>
        </w:rPr>
        <w:t>реализуются  муниципальные услуги: «Предоставление доступа к оцифрованным изданиям, хранящимся в библиотеках, в том числе к фонду редких книг, с учётом соблюдения законодательства Российской Федерации об авторских и смежных правах»</w:t>
      </w:r>
      <w:r w:rsidR="00BE5B70" w:rsidRPr="00F32428">
        <w:rPr>
          <w:rFonts w:ascii="Times New Roman" w:hAnsi="Times New Roman"/>
          <w:bCs/>
          <w:sz w:val="28"/>
          <w:szCs w:val="28"/>
        </w:rPr>
        <w:t>,</w:t>
      </w:r>
      <w:r w:rsidR="00BE5B70" w:rsidRPr="00F32428">
        <w:rPr>
          <w:rFonts w:ascii="Times New Roman" w:hAnsi="Times New Roman"/>
          <w:sz w:val="28"/>
          <w:szCs w:val="28"/>
        </w:rPr>
        <w:t xml:space="preserve"> «Предоставление доступа к справочно-поисковому аппарату библиотек, базам данных»</w:t>
      </w:r>
      <w:r w:rsidR="00BE5B70" w:rsidRPr="00F32428">
        <w:rPr>
          <w:rFonts w:ascii="Times New Roman" w:hAnsi="Times New Roman"/>
          <w:bCs/>
          <w:sz w:val="28"/>
          <w:szCs w:val="28"/>
        </w:rPr>
        <w:t>.</w:t>
      </w:r>
      <w:r w:rsidR="00BE5B70" w:rsidRPr="00F32428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:rsidR="00E02866" w:rsidRDefault="00E02866" w:rsidP="00E02866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2014 год сотрудниками  ДК  в рамках годового плана было организовано и проведено  104 различных культурно - досуговых мероприятий.   Из них  20 - взрослых,  52 -детских, 32 - для разновозрастной аудитории.  Посетило 32000 зрителей, из них детей -3755 человек. </w:t>
      </w:r>
    </w:p>
    <w:p w:rsidR="00E02866" w:rsidRPr="00AC11DE" w:rsidRDefault="00E02866" w:rsidP="00E02866">
      <w:pPr>
        <w:pStyle w:val="ae"/>
        <w:ind w:firstLine="426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>Успешно работают  на территории городского поселения Игрим 22 клубных формирования, различных направлений, в которых задействовано  156 человек, из них детей  82 человека, взрослых  23 человека  и 51 человек молодежь.</w:t>
      </w:r>
      <w:r w:rsidR="00AC11DE" w:rsidRPr="00AC11DE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E02866">
        <w:rPr>
          <w:rFonts w:ascii="Times New Roman" w:eastAsia="Times New Roman" w:hAnsi="Times New Roman"/>
          <w:sz w:val="28"/>
          <w:szCs w:val="28"/>
          <w:lang w:eastAsia="ar-SA"/>
        </w:rPr>
        <w:t>К</w:t>
      </w:r>
      <w:r w:rsidR="00AC11DE" w:rsidRPr="00AC11DE">
        <w:rPr>
          <w:rFonts w:ascii="Times New Roman" w:eastAsia="Times New Roman" w:hAnsi="Times New Roman"/>
          <w:sz w:val="28"/>
          <w:szCs w:val="28"/>
          <w:lang w:eastAsia="ar-SA"/>
        </w:rPr>
        <w:t xml:space="preserve">оличество посетителей культурно – досуговых массовых мероприятий, организованных культурно – досуговыми учреждениями – не менее </w:t>
      </w:r>
      <w:r w:rsidRPr="00E02866">
        <w:rPr>
          <w:rFonts w:ascii="Times New Roman" w:eastAsia="Times New Roman" w:hAnsi="Times New Roman"/>
          <w:sz w:val="28"/>
          <w:szCs w:val="28"/>
          <w:lang w:eastAsia="ar-SA"/>
        </w:rPr>
        <w:t xml:space="preserve">37,8 тыс. человек, из них детей – 3,8 </w:t>
      </w:r>
      <w:proofErr w:type="spellStart"/>
      <w:r w:rsidRPr="00E02866">
        <w:rPr>
          <w:rFonts w:ascii="Times New Roman" w:eastAsia="Times New Roman" w:hAnsi="Times New Roman"/>
          <w:sz w:val="28"/>
          <w:szCs w:val="28"/>
          <w:lang w:eastAsia="ar-SA"/>
        </w:rPr>
        <w:t>тыс.человек</w:t>
      </w:r>
      <w:proofErr w:type="spellEnd"/>
    </w:p>
    <w:p w:rsidR="00E02866" w:rsidRDefault="00E02866" w:rsidP="00E02866">
      <w:pPr>
        <w:pStyle w:val="ae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Большое внимание в работе  ИДК уделяется организации антинаркотической  профилактической деятельности. За отчётный период в ИДК прошло 40 мероприятии по профилактике антинаркотической деятельности посетило 2000 человек, из них – 1200 детей, подростки– 800 человек. </w:t>
      </w:r>
    </w:p>
    <w:p w:rsidR="00E24BA3" w:rsidRDefault="00E02866" w:rsidP="00E02866">
      <w:pPr>
        <w:pStyle w:val="ae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Фестивальное движение одно из самых перспективных задач Домов культуры. Участие в поселенческих, районных фестивалях, конкурсах способствуют совершенствованию творческих способностей, раскрытию таланта, обмену опытом, между учреждениями культуры района. </w:t>
      </w:r>
    </w:p>
    <w:p w:rsidR="00E02866" w:rsidRDefault="00E24BA3" w:rsidP="00E02866">
      <w:pPr>
        <w:pStyle w:val="ae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</w:t>
      </w:r>
      <w:r w:rsidR="00E02866">
        <w:rPr>
          <w:rFonts w:ascii="Times New Roman" w:hAnsi="Times New Roman"/>
          <w:sz w:val="28"/>
          <w:szCs w:val="28"/>
        </w:rPr>
        <w:t xml:space="preserve"> 2014 год в «ИДК» прошло 3  фестиваля – конкурса районного значения, так и муниципального значения, которые стали основными мероприятиями в «ИДК»: </w:t>
      </w:r>
    </w:p>
    <w:p w:rsidR="00E24BA3" w:rsidRDefault="00E02866" w:rsidP="00E02866">
      <w:pPr>
        <w:pStyle w:val="ae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Районный фестиваль – конкурс «Модница», участия приняли дети со всего район</w:t>
      </w:r>
      <w:r w:rsidR="00E24BA3">
        <w:rPr>
          <w:rFonts w:ascii="Times New Roman" w:hAnsi="Times New Roman"/>
          <w:sz w:val="28"/>
          <w:szCs w:val="28"/>
        </w:rPr>
        <w:t>а более 100 человек участников,</w:t>
      </w:r>
      <w:r>
        <w:rPr>
          <w:rFonts w:ascii="Times New Roman" w:hAnsi="Times New Roman"/>
          <w:sz w:val="28"/>
          <w:szCs w:val="28"/>
        </w:rPr>
        <w:t xml:space="preserve">  Фестиваль военно-патриотической песни «Красные маки» посвящённый Победе в Великой Отечественной Войне. 75 челов</w:t>
      </w:r>
      <w:r w:rsidR="00E24BA3">
        <w:rPr>
          <w:rFonts w:ascii="Times New Roman" w:hAnsi="Times New Roman"/>
          <w:sz w:val="28"/>
          <w:szCs w:val="28"/>
        </w:rPr>
        <w:t xml:space="preserve">ек приняли участие в фестивале; </w:t>
      </w:r>
      <w:r>
        <w:rPr>
          <w:rFonts w:ascii="Times New Roman" w:hAnsi="Times New Roman"/>
          <w:sz w:val="28"/>
          <w:szCs w:val="28"/>
        </w:rPr>
        <w:t xml:space="preserve"> Районный фестиваль детского самодеятельного творчества «Разноцветные капельки» среди муниципальных дошкольных учреждений. </w:t>
      </w:r>
    </w:p>
    <w:p w:rsidR="00E02866" w:rsidRDefault="00E02866" w:rsidP="00E02866">
      <w:pPr>
        <w:pStyle w:val="ae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Конкурс «Дедов Морозов и Снегурочек» - в этом конкурсе приняли участие 3 команды разных организаций городского поселения Игрим</w:t>
      </w:r>
      <w:r w:rsidR="00E24BA3">
        <w:rPr>
          <w:rFonts w:ascii="Times New Roman" w:hAnsi="Times New Roman"/>
          <w:sz w:val="28"/>
          <w:szCs w:val="28"/>
        </w:rPr>
        <w:t>.</w:t>
      </w:r>
    </w:p>
    <w:p w:rsidR="00907EF6" w:rsidRPr="00907EF6" w:rsidRDefault="00E02866" w:rsidP="00907EF6">
      <w:pPr>
        <w:pStyle w:val="ae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организации досуга детей и подростков в каникулярное время специалисты «ИДК» провели 9 развлекательно  - игровых программ – 425 человек детей приняли участие в данных мероприятиях.</w:t>
      </w:r>
      <w:r w:rsidR="00907EF6">
        <w:rPr>
          <w:rFonts w:ascii="Times New Roman" w:hAnsi="Times New Roman"/>
          <w:sz w:val="28"/>
          <w:szCs w:val="28"/>
        </w:rPr>
        <w:t xml:space="preserve">   </w:t>
      </w:r>
    </w:p>
    <w:p w:rsidR="00907EF6" w:rsidRPr="00907EF6" w:rsidRDefault="00907EF6" w:rsidP="00907EF6">
      <w:pPr>
        <w:pStyle w:val="ae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В 2014г в концертно-выставочном зале городского поселения </w:t>
      </w:r>
      <w:proofErr w:type="gramStart"/>
      <w:r>
        <w:rPr>
          <w:rFonts w:ascii="Times New Roman" w:hAnsi="Times New Roman"/>
          <w:sz w:val="28"/>
          <w:szCs w:val="28"/>
        </w:rPr>
        <w:t xml:space="preserve">Игрим </w:t>
      </w:r>
      <w:r w:rsidRPr="00907EF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проведены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907EF6">
        <w:rPr>
          <w:rFonts w:ascii="Times New Roman" w:hAnsi="Times New Roman"/>
          <w:sz w:val="28"/>
          <w:szCs w:val="28"/>
        </w:rPr>
        <w:t xml:space="preserve"> 3 крупных проекта: </w:t>
      </w:r>
    </w:p>
    <w:p w:rsidR="00907EF6" w:rsidRPr="00907EF6" w:rsidRDefault="00907EF6" w:rsidP="00907EF6">
      <w:pPr>
        <w:pStyle w:val="ae"/>
        <w:jc w:val="both"/>
        <w:rPr>
          <w:rFonts w:ascii="Times New Roman" w:hAnsi="Times New Roman"/>
          <w:b/>
          <w:sz w:val="28"/>
          <w:szCs w:val="28"/>
        </w:rPr>
      </w:pPr>
      <w:r w:rsidRPr="00907EF6">
        <w:rPr>
          <w:rFonts w:ascii="Times New Roman" w:hAnsi="Times New Roman"/>
          <w:b/>
          <w:sz w:val="28"/>
          <w:szCs w:val="28"/>
        </w:rPr>
        <w:t>«Париж, мой Париж»</w:t>
      </w:r>
    </w:p>
    <w:p w:rsidR="00907EF6" w:rsidRPr="00907EF6" w:rsidRDefault="00E24BA3" w:rsidP="00907EF6">
      <w:pPr>
        <w:pStyle w:val="ae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907EF6" w:rsidRPr="00907EF6">
        <w:rPr>
          <w:rFonts w:ascii="Times New Roman" w:hAnsi="Times New Roman"/>
          <w:sz w:val="28"/>
          <w:szCs w:val="28"/>
        </w:rPr>
        <w:t xml:space="preserve">На выставке были представлены: живопись О. </w:t>
      </w:r>
      <w:proofErr w:type="spellStart"/>
      <w:r w:rsidR="00907EF6" w:rsidRPr="00907EF6">
        <w:rPr>
          <w:rFonts w:ascii="Times New Roman" w:hAnsi="Times New Roman"/>
          <w:sz w:val="28"/>
          <w:szCs w:val="28"/>
        </w:rPr>
        <w:t>Мерцаловой</w:t>
      </w:r>
      <w:proofErr w:type="spellEnd"/>
      <w:r w:rsidR="00907EF6" w:rsidRPr="00907EF6">
        <w:rPr>
          <w:rFonts w:ascii="Times New Roman" w:hAnsi="Times New Roman"/>
          <w:sz w:val="28"/>
          <w:szCs w:val="28"/>
        </w:rPr>
        <w:t>, коллекция французских модельеров, коллекция французских ювелиров.</w:t>
      </w:r>
    </w:p>
    <w:p w:rsidR="00907EF6" w:rsidRPr="00907EF6" w:rsidRDefault="00907EF6" w:rsidP="00907EF6">
      <w:pPr>
        <w:pStyle w:val="ae"/>
        <w:jc w:val="both"/>
        <w:rPr>
          <w:rFonts w:ascii="Times New Roman" w:hAnsi="Times New Roman"/>
          <w:b/>
          <w:sz w:val="28"/>
          <w:szCs w:val="28"/>
        </w:rPr>
      </w:pPr>
      <w:r w:rsidRPr="00907EF6">
        <w:rPr>
          <w:rFonts w:ascii="Times New Roman" w:hAnsi="Times New Roman"/>
          <w:b/>
          <w:sz w:val="28"/>
          <w:szCs w:val="28"/>
        </w:rPr>
        <w:t>«Пасхальный калейдоскоп»</w:t>
      </w:r>
    </w:p>
    <w:p w:rsidR="00907EF6" w:rsidRPr="00907EF6" w:rsidRDefault="00E24BA3" w:rsidP="00907EF6">
      <w:pPr>
        <w:pStyle w:val="ae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907EF6" w:rsidRPr="00907EF6">
        <w:rPr>
          <w:rFonts w:ascii="Times New Roman" w:hAnsi="Times New Roman"/>
          <w:sz w:val="28"/>
          <w:szCs w:val="28"/>
        </w:rPr>
        <w:t>В нем приняли участие 48 организаций Березовского района, 5 религиозных конфессий, 18 национальностей. Все возрастные категории граждан от 5 до 87 лет – 180 человек. Представлено 29 техник исполнения, 362 экспоната.</w:t>
      </w:r>
    </w:p>
    <w:p w:rsidR="00907EF6" w:rsidRPr="00907EF6" w:rsidRDefault="00907EF6" w:rsidP="00907EF6">
      <w:pPr>
        <w:pStyle w:val="ae"/>
        <w:jc w:val="both"/>
        <w:rPr>
          <w:rFonts w:ascii="Times New Roman" w:hAnsi="Times New Roman"/>
          <w:b/>
          <w:sz w:val="28"/>
          <w:szCs w:val="28"/>
        </w:rPr>
      </w:pPr>
      <w:r w:rsidRPr="00907EF6">
        <w:rPr>
          <w:rFonts w:ascii="Times New Roman" w:hAnsi="Times New Roman"/>
          <w:b/>
          <w:sz w:val="28"/>
          <w:szCs w:val="28"/>
        </w:rPr>
        <w:t>«Завороженные тайгой»</w:t>
      </w:r>
    </w:p>
    <w:p w:rsidR="00907EF6" w:rsidRPr="00907EF6" w:rsidRDefault="00E24BA3" w:rsidP="00907EF6">
      <w:pPr>
        <w:pStyle w:val="ae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907EF6" w:rsidRPr="00907EF6">
        <w:rPr>
          <w:rFonts w:ascii="Times New Roman" w:hAnsi="Times New Roman"/>
          <w:sz w:val="28"/>
          <w:szCs w:val="28"/>
        </w:rPr>
        <w:t>В проекте «Завороженные тайгой»</w:t>
      </w:r>
      <w:r w:rsidR="00907EF6" w:rsidRPr="00907EF6">
        <w:rPr>
          <w:rFonts w:ascii="Times New Roman" w:hAnsi="Times New Roman"/>
          <w:b/>
          <w:sz w:val="28"/>
          <w:szCs w:val="28"/>
        </w:rPr>
        <w:t xml:space="preserve"> </w:t>
      </w:r>
      <w:r w:rsidR="00907EF6" w:rsidRPr="00907EF6">
        <w:rPr>
          <w:rFonts w:ascii="Times New Roman" w:hAnsi="Times New Roman"/>
          <w:sz w:val="28"/>
          <w:szCs w:val="28"/>
        </w:rPr>
        <w:t xml:space="preserve">представлены художественно-одаренные личности, которые являются жемчужиной Ханты-Мансийского округа. Это член союза художников России, живописец Ольга </w:t>
      </w:r>
      <w:proofErr w:type="spellStart"/>
      <w:r w:rsidR="00907EF6" w:rsidRPr="00907EF6">
        <w:rPr>
          <w:rFonts w:ascii="Times New Roman" w:hAnsi="Times New Roman"/>
          <w:sz w:val="28"/>
          <w:szCs w:val="28"/>
        </w:rPr>
        <w:t>Мерцалова</w:t>
      </w:r>
      <w:proofErr w:type="spellEnd"/>
      <w:r w:rsidR="00907EF6" w:rsidRPr="00907EF6">
        <w:rPr>
          <w:rFonts w:ascii="Times New Roman" w:hAnsi="Times New Roman"/>
          <w:sz w:val="28"/>
          <w:szCs w:val="28"/>
        </w:rPr>
        <w:t xml:space="preserve">, живописцы – братья Гришкины и 6 мастеров декоративно-прикладного искусства, популяризаторы мансийской культуры, лауреаты районных, окружных, международных конкурсов: В. </w:t>
      </w:r>
      <w:proofErr w:type="spellStart"/>
      <w:r w:rsidR="00907EF6" w:rsidRPr="00907EF6">
        <w:rPr>
          <w:rFonts w:ascii="Times New Roman" w:hAnsi="Times New Roman"/>
          <w:sz w:val="28"/>
          <w:szCs w:val="28"/>
        </w:rPr>
        <w:t>Саратина</w:t>
      </w:r>
      <w:proofErr w:type="spellEnd"/>
      <w:r w:rsidR="00907EF6" w:rsidRPr="00907EF6">
        <w:rPr>
          <w:rFonts w:ascii="Times New Roman" w:hAnsi="Times New Roman"/>
          <w:sz w:val="28"/>
          <w:szCs w:val="28"/>
        </w:rPr>
        <w:t xml:space="preserve">, Т. Мезенцева, Е. Мерзлякова, М. </w:t>
      </w:r>
      <w:proofErr w:type="spellStart"/>
      <w:r w:rsidR="00907EF6" w:rsidRPr="00907EF6">
        <w:rPr>
          <w:rFonts w:ascii="Times New Roman" w:hAnsi="Times New Roman"/>
          <w:sz w:val="28"/>
          <w:szCs w:val="28"/>
        </w:rPr>
        <w:t>Вынгилева</w:t>
      </w:r>
      <w:proofErr w:type="spellEnd"/>
      <w:r w:rsidR="00907EF6" w:rsidRPr="00907EF6">
        <w:rPr>
          <w:rFonts w:ascii="Times New Roman" w:hAnsi="Times New Roman"/>
          <w:sz w:val="28"/>
          <w:szCs w:val="28"/>
        </w:rPr>
        <w:t xml:space="preserve">, Л. Бирюкова, Н. </w:t>
      </w:r>
      <w:proofErr w:type="spellStart"/>
      <w:r w:rsidR="00907EF6" w:rsidRPr="00907EF6">
        <w:rPr>
          <w:rFonts w:ascii="Times New Roman" w:hAnsi="Times New Roman"/>
          <w:sz w:val="28"/>
          <w:szCs w:val="28"/>
        </w:rPr>
        <w:t>Кутафина</w:t>
      </w:r>
      <w:proofErr w:type="spellEnd"/>
      <w:r w:rsidR="00907EF6" w:rsidRPr="00907EF6">
        <w:rPr>
          <w:rFonts w:ascii="Times New Roman" w:hAnsi="Times New Roman"/>
          <w:sz w:val="28"/>
          <w:szCs w:val="28"/>
        </w:rPr>
        <w:t>.</w:t>
      </w:r>
    </w:p>
    <w:p w:rsidR="00E02866" w:rsidRDefault="00E02866" w:rsidP="00E02866">
      <w:pPr>
        <w:pStyle w:val="ae"/>
        <w:jc w:val="both"/>
        <w:rPr>
          <w:rFonts w:ascii="Times New Roman" w:hAnsi="Times New Roman"/>
          <w:sz w:val="28"/>
          <w:szCs w:val="28"/>
        </w:rPr>
      </w:pPr>
    </w:p>
    <w:p w:rsidR="00AC11DE" w:rsidRPr="00AC11DE" w:rsidRDefault="00AC11DE" w:rsidP="00AC11D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1DE">
        <w:rPr>
          <w:rFonts w:ascii="Times New Roman" w:eastAsia="Calibri" w:hAnsi="Times New Roman" w:cs="Times New Roman"/>
          <w:sz w:val="28"/>
          <w:szCs w:val="28"/>
        </w:rPr>
        <w:t xml:space="preserve">Основными целями в сфере культуры являются создание условий для повышения доступности культурных благ и качества услуг, предоставляемых </w:t>
      </w:r>
      <w:r w:rsidRPr="00AC1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сфере культуры и обеспечение прав граждан на участие в культурной жизни, реализация творческого потенциала жителей </w:t>
      </w:r>
      <w:r w:rsidR="00E02866" w:rsidRPr="00E0286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 Игрим</w:t>
      </w:r>
      <w:r w:rsidRPr="00AC11DE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п</w:t>
      </w:r>
      <w:r w:rsidRPr="00AC11DE">
        <w:rPr>
          <w:rFonts w:ascii="Times New Roman" w:eastAsia="Calibri" w:hAnsi="Times New Roman" w:cs="Times New Roman"/>
          <w:sz w:val="28"/>
          <w:szCs w:val="28"/>
        </w:rPr>
        <w:t xml:space="preserve">овышение эффективности муниципального управления в отрасли культуры. </w:t>
      </w:r>
    </w:p>
    <w:p w:rsidR="00AC11DE" w:rsidRPr="00AC11DE" w:rsidRDefault="00AC11DE" w:rsidP="00AC11D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C11DE">
        <w:rPr>
          <w:rFonts w:ascii="Times New Roman" w:eastAsia="Times New Roman" w:hAnsi="Times New Roman" w:cs="Times New Roman"/>
          <w:sz w:val="28"/>
          <w:szCs w:val="28"/>
          <w:lang w:eastAsia="ar-SA"/>
        </w:rPr>
        <w:t>Основные задачи развития в сфере культуры:</w:t>
      </w:r>
    </w:p>
    <w:p w:rsidR="00AC11DE" w:rsidRPr="00AC11DE" w:rsidRDefault="00AC11DE" w:rsidP="00AC11D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11DE">
        <w:rPr>
          <w:rFonts w:ascii="Times New Roman" w:eastAsia="Calibri" w:hAnsi="Times New Roman" w:cs="Times New Roman"/>
          <w:sz w:val="28"/>
          <w:szCs w:val="28"/>
        </w:rPr>
        <w:t xml:space="preserve">- создание условий для </w:t>
      </w:r>
      <w:proofErr w:type="spellStart"/>
      <w:r w:rsidRPr="00AC11DE">
        <w:rPr>
          <w:rFonts w:ascii="Times New Roman" w:eastAsia="Calibri" w:hAnsi="Times New Roman" w:cs="Times New Roman"/>
          <w:sz w:val="28"/>
          <w:szCs w:val="28"/>
        </w:rPr>
        <w:t>модернизационного</w:t>
      </w:r>
      <w:proofErr w:type="spellEnd"/>
      <w:r w:rsidRPr="00AC11DE">
        <w:rPr>
          <w:rFonts w:ascii="Times New Roman" w:eastAsia="Calibri" w:hAnsi="Times New Roman" w:cs="Times New Roman"/>
          <w:sz w:val="28"/>
          <w:szCs w:val="28"/>
        </w:rPr>
        <w:t xml:space="preserve"> развития общедоступных библиотек;</w:t>
      </w:r>
    </w:p>
    <w:p w:rsidR="00AC11DE" w:rsidRPr="00AC11DE" w:rsidRDefault="00AC11DE" w:rsidP="00AC11D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11DE">
        <w:rPr>
          <w:rFonts w:ascii="Times New Roman" w:eastAsia="Calibri" w:hAnsi="Times New Roman" w:cs="Times New Roman"/>
          <w:sz w:val="28"/>
          <w:szCs w:val="28"/>
        </w:rPr>
        <w:t>- развитие музейного дела и удовлетворение потребности населения в предоставлении доступа к культурным ценностям;</w:t>
      </w:r>
    </w:p>
    <w:p w:rsidR="00AC11DE" w:rsidRPr="00AC11DE" w:rsidRDefault="00AC11DE" w:rsidP="00AC11D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11DE">
        <w:rPr>
          <w:rFonts w:ascii="Times New Roman" w:eastAsia="Calibri" w:hAnsi="Times New Roman" w:cs="Times New Roman"/>
          <w:sz w:val="28"/>
          <w:szCs w:val="28"/>
        </w:rPr>
        <w:lastRenderedPageBreak/>
        <w:t>- создание условий для массового отдыха жителей города и организация обустройства мест массового отдыха населения;</w:t>
      </w:r>
    </w:p>
    <w:p w:rsidR="00AC11DE" w:rsidRPr="00AC11DE" w:rsidRDefault="00AC11DE" w:rsidP="00AC11D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11DE">
        <w:rPr>
          <w:rFonts w:ascii="Times New Roman" w:eastAsia="Calibri" w:hAnsi="Times New Roman" w:cs="Times New Roman"/>
          <w:sz w:val="28"/>
          <w:szCs w:val="28"/>
        </w:rPr>
        <w:t xml:space="preserve">- создание условий для раскрытия творческого потенциала </w:t>
      </w:r>
      <w:r w:rsidR="00E02866" w:rsidRPr="00E02866">
        <w:rPr>
          <w:rFonts w:ascii="Times New Roman" w:eastAsia="Calibri" w:hAnsi="Times New Roman" w:cs="Times New Roman"/>
          <w:sz w:val="28"/>
          <w:szCs w:val="28"/>
        </w:rPr>
        <w:t>жителей</w:t>
      </w:r>
      <w:r w:rsidRPr="00AC11DE">
        <w:rPr>
          <w:rFonts w:ascii="Times New Roman" w:eastAsia="Calibri" w:hAnsi="Times New Roman" w:cs="Times New Roman"/>
          <w:sz w:val="28"/>
          <w:szCs w:val="28"/>
        </w:rPr>
        <w:t xml:space="preserve">, приобщение </w:t>
      </w:r>
      <w:r w:rsidR="00E02866" w:rsidRPr="00E02866">
        <w:rPr>
          <w:rFonts w:ascii="Times New Roman" w:eastAsia="Calibri" w:hAnsi="Times New Roman" w:cs="Times New Roman"/>
          <w:sz w:val="28"/>
          <w:szCs w:val="28"/>
        </w:rPr>
        <w:t>населения поселков</w:t>
      </w:r>
      <w:r w:rsidRPr="00AC11DE">
        <w:rPr>
          <w:rFonts w:ascii="Times New Roman" w:eastAsia="Calibri" w:hAnsi="Times New Roman" w:cs="Times New Roman"/>
          <w:sz w:val="28"/>
          <w:szCs w:val="28"/>
        </w:rPr>
        <w:t xml:space="preserve"> к культурным массовым мероприятиям и культурным формам отдыха;</w:t>
      </w:r>
    </w:p>
    <w:p w:rsidR="00AC11DE" w:rsidRPr="00AC11DE" w:rsidRDefault="00AC11DE" w:rsidP="00AC11D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11DE">
        <w:rPr>
          <w:rFonts w:ascii="Times New Roman" w:eastAsia="Calibri" w:hAnsi="Times New Roman" w:cs="Times New Roman"/>
          <w:sz w:val="28"/>
          <w:szCs w:val="28"/>
        </w:rPr>
        <w:t>- укрепление материально-технической базы учреждений культуры.</w:t>
      </w:r>
    </w:p>
    <w:p w:rsidR="00E02866" w:rsidRDefault="00E02866" w:rsidP="009D2295">
      <w:pPr>
        <w:spacing w:after="100" w:afterAutospacing="1" w:line="240" w:lineRule="auto"/>
        <w:ind w:firstLine="539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9D2295" w:rsidRPr="009D2295" w:rsidRDefault="009D2295" w:rsidP="00BE42F2">
      <w:pPr>
        <w:spacing w:after="100" w:afterAutospacing="1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9D2295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Физическая культура и спорт</w:t>
      </w:r>
    </w:p>
    <w:p w:rsidR="00B83AC4" w:rsidRPr="00B83AC4" w:rsidRDefault="00B83AC4" w:rsidP="00B83AC4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</w:pPr>
      <w:r w:rsidRPr="00B83AC4">
        <w:rPr>
          <w:rFonts w:ascii="Times New Roman" w:eastAsia="Times New Roman" w:hAnsi="Times New Roman" w:cs="Tahoma"/>
          <w:bCs/>
          <w:color w:val="000000"/>
          <w:sz w:val="28"/>
          <w:szCs w:val="28"/>
          <w:lang w:eastAsia="ru-RU"/>
        </w:rPr>
        <w:t xml:space="preserve">Создание единого соревновательного пространства в </w:t>
      </w:r>
      <w:r w:rsidRPr="00EC3CF3">
        <w:rPr>
          <w:rFonts w:ascii="Times New Roman" w:eastAsia="Times New Roman" w:hAnsi="Times New Roman" w:cs="Tahoma"/>
          <w:bCs/>
          <w:color w:val="000000"/>
          <w:sz w:val="28"/>
          <w:szCs w:val="28"/>
          <w:lang w:eastAsia="ru-RU"/>
        </w:rPr>
        <w:t xml:space="preserve">поселении </w:t>
      </w:r>
      <w:r w:rsidRPr="00B83AC4">
        <w:rPr>
          <w:rFonts w:ascii="Times New Roman" w:eastAsia="Times New Roman" w:hAnsi="Times New Roman" w:cs="Tahoma"/>
          <w:bCs/>
          <w:color w:val="000000"/>
          <w:sz w:val="28"/>
          <w:szCs w:val="28"/>
          <w:lang w:eastAsia="ru-RU"/>
        </w:rPr>
        <w:t xml:space="preserve">сыграло важную роль в привлечении населения к систематическим занятиям физической культурой и спортом. На протяжении нескольких лет отмечается тенденция увеличения количества человек, систематически занимающихся физической культурой и спортом, в том числе молодежи. </w:t>
      </w:r>
      <w:r w:rsidRPr="00B83AC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базе спортивных </w:t>
      </w:r>
      <w:r w:rsidR="00BE5B70" w:rsidRPr="00EC3CF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учреждений </w:t>
      </w:r>
      <w:r w:rsidRPr="00B83AC4"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Pr="00B83AC4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спешно развиваются такие виды спорта, как мини – футбол, бокс,</w:t>
      </w:r>
      <w:r w:rsidR="00BE5B70" w:rsidRPr="00EC3CF3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 волейбол, плавание</w:t>
      </w:r>
      <w:r w:rsidRPr="00B83AC4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.</w:t>
      </w:r>
    </w:p>
    <w:p w:rsidR="00B83AC4" w:rsidRPr="00B83AC4" w:rsidRDefault="00B83AC4" w:rsidP="00B83AC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83AC4">
        <w:rPr>
          <w:rFonts w:ascii="Times New Roman" w:eastAsia="Times New Roman" w:hAnsi="Times New Roman" w:cs="Times New Roman"/>
          <w:sz w:val="28"/>
          <w:szCs w:val="28"/>
          <w:lang w:eastAsia="ar-SA"/>
        </w:rPr>
        <w:t>В рамках реализации мероприятий по физической культуре и спорту планируется увеличить количество проводимых мероприятий, тем самым увеличив охват участников.</w:t>
      </w:r>
      <w:r w:rsidRPr="00B83AC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</w:p>
    <w:p w:rsidR="00BE5B70" w:rsidRPr="00BE42F2" w:rsidRDefault="00BE5B70" w:rsidP="00BE5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2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муниципальной программы «Развитие физической культуры, спорта и молодежной политике в Березовском районе на 2014 – 2018 годы» </w:t>
      </w:r>
    </w:p>
    <w:p w:rsidR="00BE42F2" w:rsidRDefault="00BE42F2" w:rsidP="00BE42F2">
      <w:pPr>
        <w:tabs>
          <w:tab w:val="left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E42F2">
        <w:rPr>
          <w:rFonts w:ascii="Times New Roman" w:eastAsia="Times New Roman" w:hAnsi="Times New Roman" w:cs="Times New Roman"/>
          <w:sz w:val="28"/>
          <w:szCs w:val="28"/>
          <w:lang w:eastAsia="ru-RU"/>
        </w:rPr>
        <w:t>- в</w:t>
      </w:r>
      <w:r w:rsidR="00BE5B70" w:rsidRPr="00BE42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феврале 2014 году введен в действие к</w:t>
      </w:r>
      <w:r w:rsidR="00BE5B70" w:rsidRPr="00BE42F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рытый хоккейный корт </w:t>
      </w:r>
      <w:r w:rsidR="00BE5B7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«Айсберг»</w:t>
      </w:r>
    </w:p>
    <w:p w:rsidR="00BE42F2" w:rsidRPr="009D2295" w:rsidRDefault="00BE42F2" w:rsidP="00BE42F2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ятся проектно – изыскательские</w:t>
      </w: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строительства физкультурно-спортивного комплекса с бассейном в </w:t>
      </w:r>
      <w:proofErr w:type="spellStart"/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>пгт</w:t>
      </w:r>
      <w:proofErr w:type="spellEnd"/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>. Игрим;</w:t>
      </w:r>
    </w:p>
    <w:p w:rsidR="00BE42F2" w:rsidRPr="009D2295" w:rsidRDefault="00BE42F2" w:rsidP="00BE42F2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строительство универсальной</w:t>
      </w: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спортивн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площад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9м*18 м. с </w:t>
      </w:r>
      <w:proofErr w:type="spellStart"/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резино</w:t>
      </w:r>
      <w:proofErr w:type="spellEnd"/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>-наливным покрытием в п</w:t>
      </w:r>
      <w:r w:rsidRPr="009D22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spellStart"/>
      <w:r w:rsidRPr="009D22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Ванзетур</w:t>
      </w:r>
      <w:proofErr w:type="spellEnd"/>
      <w:r w:rsidRPr="009D22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BE5B70" w:rsidRDefault="00BE5B70" w:rsidP="00BE5B70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BE5B70" w:rsidRPr="00BE5B70" w:rsidRDefault="00BE5B70" w:rsidP="00BE5B70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E5B70">
        <w:rPr>
          <w:rFonts w:ascii="Times New Roman" w:hAnsi="Times New Roman" w:cs="Times New Roman"/>
          <w:bCs/>
          <w:kern w:val="3"/>
          <w:sz w:val="28"/>
          <w:szCs w:val="28"/>
        </w:rPr>
        <w:t>С увеличением количества спортивных сооружений произойдет увеличение единовременной пропускной способности, количества занимающихся, видов спорта, возрастет число тренеров-преподавателей.</w:t>
      </w:r>
    </w:p>
    <w:p w:rsidR="00EC3CF3" w:rsidRDefault="00EC3CF3" w:rsidP="00EC3CF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Возрождается интерес жителей к зимним и национальным видам спорта. </w:t>
      </w:r>
    </w:p>
    <w:p w:rsidR="00EC3CF3" w:rsidRPr="00EC3CF3" w:rsidRDefault="00EC3CF3" w:rsidP="00EC3CF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CF3">
        <w:rPr>
          <w:rFonts w:ascii="Times New Roman" w:hAnsi="Times New Roman"/>
          <w:sz w:val="28"/>
          <w:szCs w:val="28"/>
        </w:rPr>
        <w:t>В октябре 2014 администрацией городского поселения Игрим принято решение о ликвидации МКУ СК «Олимпиец». Данное учреждение с 2015 года вошло в структурное подразделение  БУ Центр спортивной подготовки «Виктория».</w:t>
      </w:r>
    </w:p>
    <w:p w:rsidR="00BE5B70" w:rsidRPr="00BE5B70" w:rsidRDefault="00EC3CF3" w:rsidP="00BE5B70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rial Unicode MS" w:hAnsi="Times New Roman" w:cs="Tahoma"/>
          <w:color w:val="000000"/>
          <w:kern w:val="1"/>
          <w:sz w:val="28"/>
          <w:szCs w:val="28"/>
          <w:lang w:eastAsia="ru-RU"/>
        </w:rPr>
      </w:pPr>
      <w:r>
        <w:rPr>
          <w:rFonts w:ascii="Times New Roman" w:eastAsia="Arial Unicode MS" w:hAnsi="Times New Roman" w:cs="Tahoma"/>
          <w:color w:val="000000"/>
          <w:kern w:val="1"/>
          <w:sz w:val="28"/>
          <w:szCs w:val="28"/>
          <w:lang w:eastAsia="ru-RU"/>
        </w:rPr>
        <w:t xml:space="preserve">     </w:t>
      </w:r>
      <w:r w:rsidR="00BE5B70" w:rsidRPr="00BE5B70">
        <w:rPr>
          <w:rFonts w:ascii="Times New Roman" w:eastAsia="Arial Unicode MS" w:hAnsi="Times New Roman" w:cs="Tahoma"/>
          <w:color w:val="000000"/>
          <w:kern w:val="1"/>
          <w:sz w:val="28"/>
          <w:szCs w:val="28"/>
          <w:lang w:eastAsia="ru-RU"/>
        </w:rPr>
        <w:t>Основной целью реализации мероприятий в сфере физической культуры и спорта является: о</w:t>
      </w:r>
      <w:r w:rsidR="00BE5B70" w:rsidRPr="00BE5B70">
        <w:rPr>
          <w:rFonts w:ascii="Times New Roman" w:eastAsia="Arial Unicode MS" w:hAnsi="Times New Roman" w:cs="Calibri"/>
          <w:color w:val="000000"/>
          <w:kern w:val="1"/>
          <w:sz w:val="28"/>
          <w:szCs w:val="28"/>
          <w:lang w:eastAsia="ru-RU"/>
        </w:rPr>
        <w:t xml:space="preserve">беспечение возможностей жителей </w:t>
      </w:r>
      <w:r w:rsidR="00BE5B70" w:rsidRPr="00EC3CF3">
        <w:rPr>
          <w:rFonts w:ascii="Times New Roman" w:eastAsia="Arial Unicode MS" w:hAnsi="Times New Roman" w:cs="Calibri"/>
          <w:color w:val="000000"/>
          <w:kern w:val="1"/>
          <w:sz w:val="28"/>
          <w:szCs w:val="28"/>
          <w:lang w:eastAsia="ru-RU"/>
        </w:rPr>
        <w:t>поселения</w:t>
      </w:r>
      <w:r w:rsidR="00BE5B70" w:rsidRPr="00BE5B70">
        <w:rPr>
          <w:rFonts w:ascii="Times New Roman" w:eastAsia="Arial Unicode MS" w:hAnsi="Times New Roman" w:cs="Calibri"/>
          <w:color w:val="000000"/>
          <w:kern w:val="1"/>
          <w:sz w:val="28"/>
          <w:szCs w:val="28"/>
          <w:lang w:eastAsia="ru-RU"/>
        </w:rPr>
        <w:t xml:space="preserve"> систематически заниматься физической культурой и спортом, повышение конкурентоспособности спортсменов на окружной, всероссийской и международной спортивной арене, а также успешное проведение в </w:t>
      </w:r>
      <w:r w:rsidR="00BE5B70" w:rsidRPr="00EC3CF3">
        <w:rPr>
          <w:rFonts w:ascii="Times New Roman" w:eastAsia="Arial Unicode MS" w:hAnsi="Times New Roman" w:cs="Calibri"/>
          <w:color w:val="000000"/>
          <w:kern w:val="1"/>
          <w:sz w:val="28"/>
          <w:szCs w:val="28"/>
          <w:lang w:eastAsia="ru-RU"/>
        </w:rPr>
        <w:t xml:space="preserve">городском поселении Игрим </w:t>
      </w:r>
      <w:r w:rsidR="00BE5B70" w:rsidRPr="00BE5B70">
        <w:rPr>
          <w:rFonts w:ascii="Times New Roman" w:eastAsia="Arial Unicode MS" w:hAnsi="Times New Roman" w:cs="Calibri"/>
          <w:color w:val="000000"/>
          <w:kern w:val="1"/>
          <w:sz w:val="28"/>
          <w:szCs w:val="28"/>
          <w:lang w:eastAsia="ru-RU"/>
        </w:rPr>
        <w:t xml:space="preserve"> спортивных соревнований различного уровня</w:t>
      </w:r>
      <w:r w:rsidR="00BE5B70" w:rsidRPr="00BE5B70">
        <w:rPr>
          <w:rFonts w:ascii="Times New Roman" w:eastAsia="Arial Unicode MS" w:hAnsi="Times New Roman" w:cs="Tahoma"/>
          <w:color w:val="000000"/>
          <w:kern w:val="1"/>
          <w:sz w:val="28"/>
          <w:szCs w:val="28"/>
          <w:lang w:eastAsia="ru-RU"/>
        </w:rPr>
        <w:t>.</w:t>
      </w:r>
    </w:p>
    <w:p w:rsidR="00BE5B70" w:rsidRPr="00BE5B70" w:rsidRDefault="00EC3CF3" w:rsidP="00EC3CF3">
      <w:pPr>
        <w:tabs>
          <w:tab w:val="left" w:pos="4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</w:t>
      </w:r>
      <w:r w:rsidR="00BE5B70" w:rsidRPr="00BE5B70">
        <w:rPr>
          <w:rFonts w:ascii="Times New Roman" w:eastAsia="Calibri" w:hAnsi="Times New Roman" w:cs="Times New Roman"/>
          <w:sz w:val="28"/>
          <w:szCs w:val="28"/>
          <w:lang w:eastAsia="ru-RU"/>
        </w:rPr>
        <w:t>Достижение поставленной цели будет достигаться решением следующих задач:</w:t>
      </w:r>
    </w:p>
    <w:p w:rsidR="00BE5B70" w:rsidRPr="00BE5B70" w:rsidRDefault="00BE5B70" w:rsidP="00BE5B7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5B7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- развитие массовой физической культуры и спорта, спортивной инфраструктуры, пропаганда здорового образа жизни,</w:t>
      </w:r>
    </w:p>
    <w:p w:rsidR="00BE5B70" w:rsidRPr="00BE5B70" w:rsidRDefault="00BE5B70" w:rsidP="00BE5B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B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обеспечение успешного выступления спортсменов </w:t>
      </w:r>
      <w:proofErr w:type="spellStart"/>
      <w:r w:rsidRPr="00EC3CF3">
        <w:rPr>
          <w:rFonts w:ascii="Times New Roman" w:eastAsia="Times New Roman" w:hAnsi="Times New Roman" w:cs="Times New Roman"/>
          <w:sz w:val="28"/>
          <w:szCs w:val="28"/>
          <w:lang w:eastAsia="ru-RU"/>
        </w:rPr>
        <w:t>гп.Игрим</w:t>
      </w:r>
      <w:proofErr w:type="spellEnd"/>
      <w:r w:rsidRPr="00EC3C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5B7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официальных окружных, всероссийских и международных спортивных соревнованиях, подготовка</w:t>
      </w:r>
      <w:r w:rsidRPr="00EC3C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спортивного резерва.</w:t>
      </w:r>
    </w:p>
    <w:p w:rsidR="00BE5B70" w:rsidRDefault="00BE5B70" w:rsidP="00BE5B70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42F2" w:rsidRPr="009D2295" w:rsidRDefault="00BE42F2" w:rsidP="00BE42F2">
      <w:pPr>
        <w:spacing w:after="12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29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Ключевым условием устойчивого социально-экономического развития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городского поселения Игрим</w:t>
      </w:r>
      <w:r w:rsidRPr="009D229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на среднесрочную перспективу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до 2018 года </w:t>
      </w:r>
      <w:r w:rsidRPr="009D229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является</w:t>
      </w: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создание благоприятного инвестиционного климата, увеличение темпов строительства жилья и объектов социальной сферы.</w:t>
      </w:r>
    </w:p>
    <w:p w:rsidR="00BE42F2" w:rsidRPr="00BE42F2" w:rsidRDefault="00BE42F2" w:rsidP="00BE42F2">
      <w:pPr>
        <w:pStyle w:val="ae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9D2295" w:rsidRPr="00BE42F2">
        <w:rPr>
          <w:rFonts w:ascii="Times New Roman" w:hAnsi="Times New Roman"/>
          <w:sz w:val="28"/>
          <w:szCs w:val="28"/>
          <w:lang w:eastAsia="ru-RU"/>
        </w:rPr>
        <w:t xml:space="preserve">Главными задачами на среднесрочную перспективу остаются: </w:t>
      </w:r>
    </w:p>
    <w:p w:rsidR="009D2295" w:rsidRPr="00BE42F2" w:rsidRDefault="00BE42F2" w:rsidP="00BE42F2">
      <w:pPr>
        <w:pStyle w:val="ae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42F2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9D2295" w:rsidRPr="00BE42F2">
        <w:rPr>
          <w:rFonts w:ascii="Times New Roman" w:hAnsi="Times New Roman"/>
          <w:sz w:val="28"/>
          <w:szCs w:val="28"/>
          <w:lang w:eastAsia="ru-RU"/>
        </w:rPr>
        <w:t xml:space="preserve">создание транспортной и энергетической инфраструктуры, развитие минерально-сырьевой базы,  улучшение качества жизни населения </w:t>
      </w:r>
      <w:r w:rsidRPr="00BE42F2">
        <w:rPr>
          <w:rFonts w:ascii="Times New Roman" w:hAnsi="Times New Roman"/>
          <w:sz w:val="28"/>
          <w:szCs w:val="28"/>
          <w:lang w:eastAsia="ru-RU"/>
        </w:rPr>
        <w:t>городского поселения Игрим</w:t>
      </w:r>
      <w:r w:rsidR="009D2295" w:rsidRPr="00BE42F2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BE42F2" w:rsidRPr="00BE42F2" w:rsidRDefault="00BE42F2" w:rsidP="00BE42F2">
      <w:pPr>
        <w:pStyle w:val="ae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с</w:t>
      </w:r>
      <w:r w:rsidR="009D2295" w:rsidRPr="00BE42F2">
        <w:rPr>
          <w:rFonts w:ascii="Times New Roman" w:hAnsi="Times New Roman"/>
          <w:sz w:val="28"/>
          <w:szCs w:val="28"/>
          <w:lang w:eastAsia="ru-RU"/>
        </w:rPr>
        <w:t>охранение и наращивание доходной базы бюджета, и повышение положительного эффекта от осуществления бюджетных расходов, в том числе за счет формирования рациональной сети муниципальных учреждений, совершенствования перечня и улучшение качества оказываемых ими услуг.</w:t>
      </w:r>
    </w:p>
    <w:p w:rsidR="009D2295" w:rsidRPr="00BE42F2" w:rsidRDefault="009D2295" w:rsidP="00BE42F2">
      <w:pPr>
        <w:pStyle w:val="ae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42F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E42F2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BE42F2">
        <w:rPr>
          <w:rFonts w:ascii="Times New Roman" w:hAnsi="Times New Roman"/>
          <w:sz w:val="28"/>
          <w:szCs w:val="28"/>
          <w:lang w:eastAsia="ru-RU"/>
        </w:rPr>
        <w:t>увеличение вклада малых и средних предприятий в экономику</w:t>
      </w:r>
      <w:r w:rsidR="00BE42F2">
        <w:rPr>
          <w:rFonts w:ascii="Times New Roman" w:hAnsi="Times New Roman"/>
          <w:sz w:val="28"/>
          <w:szCs w:val="28"/>
          <w:lang w:eastAsia="ru-RU"/>
        </w:rPr>
        <w:t xml:space="preserve"> будет существенным значением в развитии городского поселения Игрим</w:t>
      </w:r>
      <w:r w:rsidRPr="00BE42F2">
        <w:rPr>
          <w:rFonts w:ascii="Times New Roman" w:hAnsi="Times New Roman"/>
          <w:sz w:val="28"/>
          <w:szCs w:val="28"/>
          <w:lang w:eastAsia="ru-RU"/>
        </w:rPr>
        <w:t>.</w:t>
      </w:r>
    </w:p>
    <w:p w:rsidR="009D2295" w:rsidRPr="009D2295" w:rsidRDefault="009D2295" w:rsidP="009D22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D2295" w:rsidRPr="009D2295" w:rsidRDefault="009D2295" w:rsidP="009D22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5A8A" w:rsidRPr="009D2295" w:rsidRDefault="009B5A8A" w:rsidP="009B5A8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2295" w:rsidRPr="009D2295" w:rsidRDefault="009D2295" w:rsidP="009D22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9D2295" w:rsidRPr="009D2295" w:rsidRDefault="009D2295" w:rsidP="009D22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2295" w:rsidRPr="009D2295" w:rsidRDefault="009D2295" w:rsidP="009D22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7D39" w:rsidRDefault="00B67D39"/>
    <w:sectPr w:rsidR="00B67D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C26424D8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singleLevel"/>
    <w:tmpl w:val="00000002"/>
    <w:name w:val="WW8Num10"/>
    <w:lvl w:ilvl="0">
      <w:start w:val="1"/>
      <w:numFmt w:val="bullet"/>
      <w:lvlText w:val=""/>
      <w:lvlJc w:val="left"/>
      <w:pPr>
        <w:tabs>
          <w:tab w:val="num" w:pos="964"/>
        </w:tabs>
        <w:ind w:left="964" w:firstLine="0"/>
      </w:pPr>
      <w:rPr>
        <w:rFonts w:ascii="Symbol" w:hAnsi="Symbol"/>
        <w:sz w:val="16"/>
        <w:szCs w:val="16"/>
      </w:rPr>
    </w:lvl>
  </w:abstractNum>
  <w:abstractNum w:abstractNumId="3">
    <w:nsid w:val="00000003"/>
    <w:multiLevelType w:val="singleLevel"/>
    <w:tmpl w:val="00000003"/>
    <w:name w:val="WW8Num3"/>
    <w:lvl w:ilvl="0">
      <w:start w:val="6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4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"/>
      <w:lvlJc w:val="left"/>
      <w:pPr>
        <w:tabs>
          <w:tab w:val="num" w:pos="705"/>
        </w:tabs>
        <w:ind w:left="0" w:firstLine="0"/>
      </w:pPr>
      <w:rPr>
        <w:rFonts w:ascii="Wingdings" w:hAnsi="Wingdings"/>
      </w:rPr>
    </w:lvl>
  </w:abstractNum>
  <w:abstractNum w:abstractNumId="6">
    <w:nsid w:val="00000008"/>
    <w:multiLevelType w:val="singleLevel"/>
    <w:tmpl w:val="00000008"/>
    <w:lvl w:ilvl="0">
      <w:numFmt w:val="bullet"/>
      <w:lvlText w:val="-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</w:abstractNum>
  <w:abstractNum w:abstractNumId="7">
    <w:nsid w:val="0000000B"/>
    <w:multiLevelType w:val="multilevel"/>
    <w:tmpl w:val="0000000B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8">
    <w:nsid w:val="0000000F"/>
    <w:multiLevelType w:val="singleLevel"/>
    <w:tmpl w:val="0000000F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9">
    <w:nsid w:val="00000011"/>
    <w:multiLevelType w:val="singleLevel"/>
    <w:tmpl w:val="00000011"/>
    <w:name w:val="WW8Num18"/>
    <w:lvl w:ilvl="0">
      <w:start w:val="1"/>
      <w:numFmt w:val="bullet"/>
      <w:lvlText w:val=""/>
      <w:lvlJc w:val="left"/>
      <w:pPr>
        <w:tabs>
          <w:tab w:val="num" w:pos="630"/>
        </w:tabs>
        <w:ind w:left="0" w:firstLine="0"/>
      </w:pPr>
      <w:rPr>
        <w:rFonts w:ascii="Wingdings" w:hAnsi="Wingdings" w:cs="Times New Roman"/>
      </w:rPr>
    </w:lvl>
  </w:abstractNum>
  <w:abstractNum w:abstractNumId="10">
    <w:nsid w:val="00000013"/>
    <w:multiLevelType w:val="singleLevel"/>
    <w:tmpl w:val="00000013"/>
    <w:name w:val="WW8Num20"/>
    <w:lvl w:ilvl="0">
      <w:start w:val="1"/>
      <w:numFmt w:val="bullet"/>
      <w:lvlText w:val=""/>
      <w:lvlJc w:val="left"/>
      <w:pPr>
        <w:tabs>
          <w:tab w:val="num" w:pos="720"/>
        </w:tabs>
        <w:ind w:left="0" w:firstLine="0"/>
      </w:pPr>
      <w:rPr>
        <w:rFonts w:ascii="Wingdings" w:hAnsi="Wingdings"/>
      </w:rPr>
    </w:lvl>
  </w:abstractNum>
  <w:abstractNum w:abstractNumId="11">
    <w:nsid w:val="0000001C"/>
    <w:multiLevelType w:val="singleLevel"/>
    <w:tmpl w:val="0000001C"/>
    <w:name w:val="WW8Num31"/>
    <w:lvl w:ilvl="0">
      <w:numFmt w:val="bullet"/>
      <w:lvlText w:val="-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</w:abstractNum>
  <w:abstractNum w:abstractNumId="12">
    <w:nsid w:val="025C376E"/>
    <w:multiLevelType w:val="hybridMultilevel"/>
    <w:tmpl w:val="34BA476C"/>
    <w:lvl w:ilvl="0" w:tplc="454CF45C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>
    <w:nsid w:val="0B574069"/>
    <w:multiLevelType w:val="hybridMultilevel"/>
    <w:tmpl w:val="1C60DA70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F04511B"/>
    <w:multiLevelType w:val="multilevel"/>
    <w:tmpl w:val="5F4077BE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5">
    <w:nsid w:val="10E3782E"/>
    <w:multiLevelType w:val="hybridMultilevel"/>
    <w:tmpl w:val="9CF28284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3330CE0"/>
    <w:multiLevelType w:val="hybridMultilevel"/>
    <w:tmpl w:val="44001FCA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3942BDB"/>
    <w:multiLevelType w:val="singleLevel"/>
    <w:tmpl w:val="600C2D84"/>
    <w:lvl w:ilvl="0">
      <w:start w:val="1836"/>
      <w:numFmt w:val="bullet"/>
      <w:lvlText w:val="-"/>
      <w:lvlJc w:val="left"/>
      <w:pPr>
        <w:tabs>
          <w:tab w:val="num" w:pos="420"/>
        </w:tabs>
        <w:ind w:left="420" w:hanging="360"/>
      </w:pPr>
    </w:lvl>
  </w:abstractNum>
  <w:abstractNum w:abstractNumId="18">
    <w:nsid w:val="25F2729B"/>
    <w:multiLevelType w:val="hybridMultilevel"/>
    <w:tmpl w:val="D67E2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6216CBF"/>
    <w:multiLevelType w:val="hybridMultilevel"/>
    <w:tmpl w:val="D6CABDAE"/>
    <w:lvl w:ilvl="0" w:tplc="B2DC4E3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34"/>
        </w:tabs>
        <w:ind w:left="734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54"/>
        </w:tabs>
        <w:ind w:left="145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74"/>
        </w:tabs>
        <w:ind w:left="2174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94"/>
        </w:tabs>
        <w:ind w:left="2894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14"/>
        </w:tabs>
        <w:ind w:left="361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34"/>
        </w:tabs>
        <w:ind w:left="433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54"/>
        </w:tabs>
        <w:ind w:left="5054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74"/>
        </w:tabs>
        <w:ind w:left="5774" w:hanging="360"/>
      </w:pPr>
    </w:lvl>
  </w:abstractNum>
  <w:abstractNum w:abstractNumId="20">
    <w:nsid w:val="27E9594C"/>
    <w:multiLevelType w:val="hybridMultilevel"/>
    <w:tmpl w:val="F2821BEA"/>
    <w:lvl w:ilvl="0" w:tplc="3BA829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2D3B5EBF"/>
    <w:multiLevelType w:val="hybridMultilevel"/>
    <w:tmpl w:val="4678BCE4"/>
    <w:lvl w:ilvl="0" w:tplc="81424520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>
    <w:nsid w:val="30902F9B"/>
    <w:multiLevelType w:val="multilevel"/>
    <w:tmpl w:val="FD96F17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48B7B69"/>
    <w:multiLevelType w:val="hybridMultilevel"/>
    <w:tmpl w:val="7AAC99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395D5773"/>
    <w:multiLevelType w:val="multilevel"/>
    <w:tmpl w:val="F8162064"/>
    <w:lvl w:ilvl="0">
      <w:start w:val="3"/>
      <w:numFmt w:val="decimal"/>
      <w:lvlText w:val="%1."/>
      <w:lvlJc w:val="left"/>
      <w:pPr>
        <w:ind w:left="6018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6498" w:hanging="8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6498" w:hanging="84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67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7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0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4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18" w:hanging="2160"/>
      </w:pPr>
      <w:rPr>
        <w:rFonts w:hint="default"/>
      </w:rPr>
    </w:lvl>
  </w:abstractNum>
  <w:abstractNum w:abstractNumId="25">
    <w:nsid w:val="3C7A455F"/>
    <w:multiLevelType w:val="hybridMultilevel"/>
    <w:tmpl w:val="2CF0456E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26">
    <w:nsid w:val="3F921254"/>
    <w:multiLevelType w:val="hybridMultilevel"/>
    <w:tmpl w:val="F11AF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2A163E9"/>
    <w:multiLevelType w:val="hybridMultilevel"/>
    <w:tmpl w:val="9D8C6F6A"/>
    <w:lvl w:ilvl="0" w:tplc="A42473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DAB60E8"/>
    <w:multiLevelType w:val="hybridMultilevel"/>
    <w:tmpl w:val="8506DC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5DC0E3A"/>
    <w:multiLevelType w:val="hybridMultilevel"/>
    <w:tmpl w:val="E9F2AB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779789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1">
    <w:nsid w:val="5A1C2BB5"/>
    <w:multiLevelType w:val="hybridMultilevel"/>
    <w:tmpl w:val="0832E52A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32">
    <w:nsid w:val="5EC8680B"/>
    <w:multiLevelType w:val="hybridMultilevel"/>
    <w:tmpl w:val="FD96F17A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2"/>
  </w:num>
  <w:num w:numId="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27"/>
  </w:num>
  <w:num w:numId="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0"/>
  </w:num>
  <w:num w:numId="8">
    <w:abstractNumId w:val="30"/>
  </w:num>
  <w:num w:numId="9">
    <w:abstractNumId w:val="17"/>
  </w:num>
  <w:num w:numId="10">
    <w:abstractNumId w:val="17"/>
  </w:num>
  <w:num w:numId="11">
    <w:abstractNumId w:val="1"/>
  </w:num>
  <w:num w:numId="12">
    <w:abstractNumId w:val="3"/>
  </w:num>
  <w:num w:numId="13">
    <w:abstractNumId w:val="4"/>
  </w:num>
  <w:num w:numId="14">
    <w:abstractNumId w:val="5"/>
  </w:num>
  <w:num w:numId="15">
    <w:abstractNumId w:val="6"/>
  </w:num>
  <w:num w:numId="16">
    <w:abstractNumId w:val="8"/>
  </w:num>
  <w:num w:numId="17">
    <w:abstractNumId w:val="9"/>
  </w:num>
  <w:num w:numId="18">
    <w:abstractNumId w:val="10"/>
  </w:num>
  <w:num w:numId="19">
    <w:abstractNumId w:val="11"/>
  </w:num>
  <w:num w:numId="2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13"/>
  </w:num>
  <w:num w:numId="24">
    <w:abstractNumId w:val="32"/>
  </w:num>
  <w:num w:numId="25">
    <w:abstractNumId w:val="31"/>
  </w:num>
  <w:num w:numId="26">
    <w:abstractNumId w:val="25"/>
  </w:num>
  <w:num w:numId="27">
    <w:abstractNumId w:val="14"/>
  </w:num>
  <w:num w:numId="28">
    <w:abstractNumId w:val="16"/>
  </w:num>
  <w:num w:numId="29">
    <w:abstractNumId w:val="22"/>
  </w:num>
  <w:num w:numId="30">
    <w:abstractNumId w:val="15"/>
  </w:num>
  <w:num w:numId="31">
    <w:abstractNumId w:val="24"/>
  </w:num>
  <w:num w:numId="32">
    <w:abstractNumId w:val="23"/>
  </w:num>
  <w:num w:numId="33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26"/>
  </w:num>
  <w:num w:numId="3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295"/>
    <w:rsid w:val="00001E91"/>
    <w:rsid w:val="00003702"/>
    <w:rsid w:val="00005A80"/>
    <w:rsid w:val="00005F5C"/>
    <w:rsid w:val="000069F5"/>
    <w:rsid w:val="00006C39"/>
    <w:rsid w:val="00010238"/>
    <w:rsid w:val="000120F6"/>
    <w:rsid w:val="00012A82"/>
    <w:rsid w:val="00015566"/>
    <w:rsid w:val="000217E7"/>
    <w:rsid w:val="000232BE"/>
    <w:rsid w:val="000238A6"/>
    <w:rsid w:val="00023C1E"/>
    <w:rsid w:val="00026075"/>
    <w:rsid w:val="00027D39"/>
    <w:rsid w:val="00032001"/>
    <w:rsid w:val="000446E1"/>
    <w:rsid w:val="00052113"/>
    <w:rsid w:val="0006066A"/>
    <w:rsid w:val="00062AB2"/>
    <w:rsid w:val="00063132"/>
    <w:rsid w:val="00066356"/>
    <w:rsid w:val="00074A43"/>
    <w:rsid w:val="00077689"/>
    <w:rsid w:val="00083B44"/>
    <w:rsid w:val="00084648"/>
    <w:rsid w:val="000858BC"/>
    <w:rsid w:val="0009237C"/>
    <w:rsid w:val="000A23BB"/>
    <w:rsid w:val="000A47B6"/>
    <w:rsid w:val="000B0BDF"/>
    <w:rsid w:val="000B45B8"/>
    <w:rsid w:val="000C0D2A"/>
    <w:rsid w:val="000C1BCD"/>
    <w:rsid w:val="000C52D2"/>
    <w:rsid w:val="000D1010"/>
    <w:rsid w:val="000D1623"/>
    <w:rsid w:val="000D2029"/>
    <w:rsid w:val="000D677C"/>
    <w:rsid w:val="000D7982"/>
    <w:rsid w:val="000E7F34"/>
    <w:rsid w:val="000F6C15"/>
    <w:rsid w:val="00102C6E"/>
    <w:rsid w:val="00102E4D"/>
    <w:rsid w:val="00107CED"/>
    <w:rsid w:val="001166F3"/>
    <w:rsid w:val="00121514"/>
    <w:rsid w:val="00130EB8"/>
    <w:rsid w:val="0013401C"/>
    <w:rsid w:val="00143227"/>
    <w:rsid w:val="001434CF"/>
    <w:rsid w:val="001440F4"/>
    <w:rsid w:val="00154745"/>
    <w:rsid w:val="00154AD1"/>
    <w:rsid w:val="00156FF4"/>
    <w:rsid w:val="00167CBE"/>
    <w:rsid w:val="00172EF8"/>
    <w:rsid w:val="0019305C"/>
    <w:rsid w:val="00193D49"/>
    <w:rsid w:val="0019466B"/>
    <w:rsid w:val="001A1125"/>
    <w:rsid w:val="001A31F6"/>
    <w:rsid w:val="001A4493"/>
    <w:rsid w:val="001A526D"/>
    <w:rsid w:val="001A7D5F"/>
    <w:rsid w:val="001B5F53"/>
    <w:rsid w:val="001B71E2"/>
    <w:rsid w:val="001B7F4C"/>
    <w:rsid w:val="001C038C"/>
    <w:rsid w:val="001C6B86"/>
    <w:rsid w:val="001D15B9"/>
    <w:rsid w:val="001D57B7"/>
    <w:rsid w:val="001D5A0A"/>
    <w:rsid w:val="001D7A94"/>
    <w:rsid w:val="001E07B5"/>
    <w:rsid w:val="001E6E89"/>
    <w:rsid w:val="001F27F4"/>
    <w:rsid w:val="001F7885"/>
    <w:rsid w:val="0020055C"/>
    <w:rsid w:val="00200F03"/>
    <w:rsid w:val="00215530"/>
    <w:rsid w:val="00224D2B"/>
    <w:rsid w:val="00227F2B"/>
    <w:rsid w:val="002354BD"/>
    <w:rsid w:val="00235E09"/>
    <w:rsid w:val="002374DF"/>
    <w:rsid w:val="0024535C"/>
    <w:rsid w:val="00263E33"/>
    <w:rsid w:val="00265C71"/>
    <w:rsid w:val="00266826"/>
    <w:rsid w:val="002709E0"/>
    <w:rsid w:val="00271A73"/>
    <w:rsid w:val="002752B0"/>
    <w:rsid w:val="00276360"/>
    <w:rsid w:val="0027638C"/>
    <w:rsid w:val="0028328B"/>
    <w:rsid w:val="0028649F"/>
    <w:rsid w:val="00295DD1"/>
    <w:rsid w:val="002A505B"/>
    <w:rsid w:val="002A6147"/>
    <w:rsid w:val="002B5DC8"/>
    <w:rsid w:val="002C5CD9"/>
    <w:rsid w:val="002D6F35"/>
    <w:rsid w:val="002E0B17"/>
    <w:rsid w:val="002E4F57"/>
    <w:rsid w:val="00301718"/>
    <w:rsid w:val="003026B3"/>
    <w:rsid w:val="00306847"/>
    <w:rsid w:val="0031223A"/>
    <w:rsid w:val="003216E8"/>
    <w:rsid w:val="0032172A"/>
    <w:rsid w:val="003228BD"/>
    <w:rsid w:val="00325D8D"/>
    <w:rsid w:val="003261EB"/>
    <w:rsid w:val="00327644"/>
    <w:rsid w:val="0033539C"/>
    <w:rsid w:val="00347F53"/>
    <w:rsid w:val="00351DF5"/>
    <w:rsid w:val="00352346"/>
    <w:rsid w:val="003644E0"/>
    <w:rsid w:val="0037289D"/>
    <w:rsid w:val="00375B70"/>
    <w:rsid w:val="00381525"/>
    <w:rsid w:val="00383ADA"/>
    <w:rsid w:val="00387E52"/>
    <w:rsid w:val="00390C57"/>
    <w:rsid w:val="0039113C"/>
    <w:rsid w:val="003A3726"/>
    <w:rsid w:val="003C0F89"/>
    <w:rsid w:val="003C1439"/>
    <w:rsid w:val="003C2C9E"/>
    <w:rsid w:val="003C44D8"/>
    <w:rsid w:val="003C6D4E"/>
    <w:rsid w:val="003C760D"/>
    <w:rsid w:val="003E1F88"/>
    <w:rsid w:val="003F7D74"/>
    <w:rsid w:val="0040085A"/>
    <w:rsid w:val="0040214A"/>
    <w:rsid w:val="00404BDB"/>
    <w:rsid w:val="00407286"/>
    <w:rsid w:val="00414275"/>
    <w:rsid w:val="00422E1F"/>
    <w:rsid w:val="00425C9C"/>
    <w:rsid w:val="0043043C"/>
    <w:rsid w:val="0043253A"/>
    <w:rsid w:val="004442EE"/>
    <w:rsid w:val="00450C70"/>
    <w:rsid w:val="0045380C"/>
    <w:rsid w:val="0045538C"/>
    <w:rsid w:val="00464A4A"/>
    <w:rsid w:val="00467F26"/>
    <w:rsid w:val="00472B92"/>
    <w:rsid w:val="004950BB"/>
    <w:rsid w:val="004A1220"/>
    <w:rsid w:val="004A4652"/>
    <w:rsid w:val="004B098A"/>
    <w:rsid w:val="004B6056"/>
    <w:rsid w:val="004C4A23"/>
    <w:rsid w:val="004C6DE7"/>
    <w:rsid w:val="004E76BC"/>
    <w:rsid w:val="004F0D15"/>
    <w:rsid w:val="004F1ADF"/>
    <w:rsid w:val="004F6DD2"/>
    <w:rsid w:val="004F75D2"/>
    <w:rsid w:val="005024AF"/>
    <w:rsid w:val="00505EDE"/>
    <w:rsid w:val="0050770B"/>
    <w:rsid w:val="005134A6"/>
    <w:rsid w:val="0051481B"/>
    <w:rsid w:val="00514DB1"/>
    <w:rsid w:val="00531521"/>
    <w:rsid w:val="005346A4"/>
    <w:rsid w:val="005347C6"/>
    <w:rsid w:val="00537083"/>
    <w:rsid w:val="00540308"/>
    <w:rsid w:val="00544296"/>
    <w:rsid w:val="00551CD3"/>
    <w:rsid w:val="005541A9"/>
    <w:rsid w:val="00556BEB"/>
    <w:rsid w:val="00557E89"/>
    <w:rsid w:val="00560F64"/>
    <w:rsid w:val="00571445"/>
    <w:rsid w:val="005729DE"/>
    <w:rsid w:val="00574038"/>
    <w:rsid w:val="00581282"/>
    <w:rsid w:val="0058407B"/>
    <w:rsid w:val="00585119"/>
    <w:rsid w:val="00595739"/>
    <w:rsid w:val="005A055C"/>
    <w:rsid w:val="005A7D06"/>
    <w:rsid w:val="005B0106"/>
    <w:rsid w:val="005B2283"/>
    <w:rsid w:val="005B350A"/>
    <w:rsid w:val="005C4C00"/>
    <w:rsid w:val="005C536C"/>
    <w:rsid w:val="005C587A"/>
    <w:rsid w:val="005C767C"/>
    <w:rsid w:val="005F3FD2"/>
    <w:rsid w:val="005F408C"/>
    <w:rsid w:val="00600855"/>
    <w:rsid w:val="00600B40"/>
    <w:rsid w:val="00601089"/>
    <w:rsid w:val="00603421"/>
    <w:rsid w:val="00606158"/>
    <w:rsid w:val="006222F6"/>
    <w:rsid w:val="00625822"/>
    <w:rsid w:val="00635334"/>
    <w:rsid w:val="00637901"/>
    <w:rsid w:val="00642990"/>
    <w:rsid w:val="00643C00"/>
    <w:rsid w:val="00647D50"/>
    <w:rsid w:val="00664286"/>
    <w:rsid w:val="006703F7"/>
    <w:rsid w:val="00675773"/>
    <w:rsid w:val="00684E9D"/>
    <w:rsid w:val="006945C8"/>
    <w:rsid w:val="00695CF5"/>
    <w:rsid w:val="00697870"/>
    <w:rsid w:val="006A27A3"/>
    <w:rsid w:val="006A6489"/>
    <w:rsid w:val="006A76D2"/>
    <w:rsid w:val="006C4569"/>
    <w:rsid w:val="006C59BB"/>
    <w:rsid w:val="006E1DBC"/>
    <w:rsid w:val="006F037B"/>
    <w:rsid w:val="007007C4"/>
    <w:rsid w:val="007037FB"/>
    <w:rsid w:val="00707D7F"/>
    <w:rsid w:val="0071131F"/>
    <w:rsid w:val="00730AD3"/>
    <w:rsid w:val="00732392"/>
    <w:rsid w:val="00733166"/>
    <w:rsid w:val="00734DB6"/>
    <w:rsid w:val="00740D6F"/>
    <w:rsid w:val="00740EB2"/>
    <w:rsid w:val="00752147"/>
    <w:rsid w:val="00756DE0"/>
    <w:rsid w:val="007612FE"/>
    <w:rsid w:val="00766850"/>
    <w:rsid w:val="007731F7"/>
    <w:rsid w:val="00774AAE"/>
    <w:rsid w:val="0078160E"/>
    <w:rsid w:val="00784871"/>
    <w:rsid w:val="00796885"/>
    <w:rsid w:val="007A3B45"/>
    <w:rsid w:val="007A7726"/>
    <w:rsid w:val="007B1FF3"/>
    <w:rsid w:val="007B3CB3"/>
    <w:rsid w:val="007B7D99"/>
    <w:rsid w:val="007C573C"/>
    <w:rsid w:val="007E5287"/>
    <w:rsid w:val="007E7FA8"/>
    <w:rsid w:val="007F3C83"/>
    <w:rsid w:val="007F3FCA"/>
    <w:rsid w:val="0080083C"/>
    <w:rsid w:val="008100B3"/>
    <w:rsid w:val="008110D6"/>
    <w:rsid w:val="00811895"/>
    <w:rsid w:val="00813241"/>
    <w:rsid w:val="00813764"/>
    <w:rsid w:val="00814933"/>
    <w:rsid w:val="00817D11"/>
    <w:rsid w:val="0083134C"/>
    <w:rsid w:val="008318DF"/>
    <w:rsid w:val="0083355D"/>
    <w:rsid w:val="00834C83"/>
    <w:rsid w:val="00841B97"/>
    <w:rsid w:val="00844291"/>
    <w:rsid w:val="008446C9"/>
    <w:rsid w:val="00860192"/>
    <w:rsid w:val="008660CA"/>
    <w:rsid w:val="00884A3A"/>
    <w:rsid w:val="008910E0"/>
    <w:rsid w:val="00891D4B"/>
    <w:rsid w:val="008929A3"/>
    <w:rsid w:val="00897F46"/>
    <w:rsid w:val="008A22B6"/>
    <w:rsid w:val="008A2E3F"/>
    <w:rsid w:val="008A6029"/>
    <w:rsid w:val="008A6FC3"/>
    <w:rsid w:val="008B7334"/>
    <w:rsid w:val="008C2EBF"/>
    <w:rsid w:val="008C312A"/>
    <w:rsid w:val="008C60FB"/>
    <w:rsid w:val="008E2161"/>
    <w:rsid w:val="008E4006"/>
    <w:rsid w:val="008E512A"/>
    <w:rsid w:val="008F7C4E"/>
    <w:rsid w:val="0090678E"/>
    <w:rsid w:val="00907E42"/>
    <w:rsid w:val="00907EF6"/>
    <w:rsid w:val="00911B06"/>
    <w:rsid w:val="00912CA7"/>
    <w:rsid w:val="00913236"/>
    <w:rsid w:val="0091488C"/>
    <w:rsid w:val="0092165C"/>
    <w:rsid w:val="00923AEE"/>
    <w:rsid w:val="009260BB"/>
    <w:rsid w:val="009303DF"/>
    <w:rsid w:val="00935259"/>
    <w:rsid w:val="00936E1F"/>
    <w:rsid w:val="00941C35"/>
    <w:rsid w:val="00950D34"/>
    <w:rsid w:val="00953288"/>
    <w:rsid w:val="00954EE8"/>
    <w:rsid w:val="00956147"/>
    <w:rsid w:val="009644FE"/>
    <w:rsid w:val="009826B8"/>
    <w:rsid w:val="00996278"/>
    <w:rsid w:val="00996D9A"/>
    <w:rsid w:val="009A0187"/>
    <w:rsid w:val="009A10D7"/>
    <w:rsid w:val="009A720D"/>
    <w:rsid w:val="009B20FB"/>
    <w:rsid w:val="009B2416"/>
    <w:rsid w:val="009B5A8A"/>
    <w:rsid w:val="009B79C5"/>
    <w:rsid w:val="009C177A"/>
    <w:rsid w:val="009C5F96"/>
    <w:rsid w:val="009C7AA1"/>
    <w:rsid w:val="009D2295"/>
    <w:rsid w:val="009D6BDB"/>
    <w:rsid w:val="009E1810"/>
    <w:rsid w:val="009E4764"/>
    <w:rsid w:val="009E53C7"/>
    <w:rsid w:val="009E5B30"/>
    <w:rsid w:val="009E5F1F"/>
    <w:rsid w:val="00A01007"/>
    <w:rsid w:val="00A03C09"/>
    <w:rsid w:val="00A10F6F"/>
    <w:rsid w:val="00A225DE"/>
    <w:rsid w:val="00A22B8B"/>
    <w:rsid w:val="00A240AE"/>
    <w:rsid w:val="00A27657"/>
    <w:rsid w:val="00A3173E"/>
    <w:rsid w:val="00A31C29"/>
    <w:rsid w:val="00A33041"/>
    <w:rsid w:val="00A44195"/>
    <w:rsid w:val="00A56879"/>
    <w:rsid w:val="00A610EE"/>
    <w:rsid w:val="00A65CF5"/>
    <w:rsid w:val="00A679ED"/>
    <w:rsid w:val="00A70C9E"/>
    <w:rsid w:val="00A75021"/>
    <w:rsid w:val="00A7706C"/>
    <w:rsid w:val="00AB1E53"/>
    <w:rsid w:val="00AB5803"/>
    <w:rsid w:val="00AC05A4"/>
    <w:rsid w:val="00AC11DE"/>
    <w:rsid w:val="00AC205D"/>
    <w:rsid w:val="00AC605B"/>
    <w:rsid w:val="00AD6886"/>
    <w:rsid w:val="00AE7432"/>
    <w:rsid w:val="00AF6883"/>
    <w:rsid w:val="00B061C1"/>
    <w:rsid w:val="00B06694"/>
    <w:rsid w:val="00B0703A"/>
    <w:rsid w:val="00B07B60"/>
    <w:rsid w:val="00B161B2"/>
    <w:rsid w:val="00B16430"/>
    <w:rsid w:val="00B24B6F"/>
    <w:rsid w:val="00B35C2C"/>
    <w:rsid w:val="00B461D5"/>
    <w:rsid w:val="00B4754F"/>
    <w:rsid w:val="00B54EF8"/>
    <w:rsid w:val="00B5651D"/>
    <w:rsid w:val="00B61C25"/>
    <w:rsid w:val="00B67D39"/>
    <w:rsid w:val="00B726D2"/>
    <w:rsid w:val="00B83AC4"/>
    <w:rsid w:val="00B90813"/>
    <w:rsid w:val="00B9097C"/>
    <w:rsid w:val="00B93D7F"/>
    <w:rsid w:val="00BA0C9B"/>
    <w:rsid w:val="00BA1E75"/>
    <w:rsid w:val="00BB01C8"/>
    <w:rsid w:val="00BB1DEF"/>
    <w:rsid w:val="00BB2A0B"/>
    <w:rsid w:val="00BB7532"/>
    <w:rsid w:val="00BC2212"/>
    <w:rsid w:val="00BD6153"/>
    <w:rsid w:val="00BE37C4"/>
    <w:rsid w:val="00BE42F2"/>
    <w:rsid w:val="00BE5B70"/>
    <w:rsid w:val="00BE7342"/>
    <w:rsid w:val="00BF1957"/>
    <w:rsid w:val="00BF1A81"/>
    <w:rsid w:val="00BF1DFC"/>
    <w:rsid w:val="00BF2A90"/>
    <w:rsid w:val="00C02D2E"/>
    <w:rsid w:val="00C06238"/>
    <w:rsid w:val="00C0736A"/>
    <w:rsid w:val="00C10010"/>
    <w:rsid w:val="00C107A9"/>
    <w:rsid w:val="00C1096E"/>
    <w:rsid w:val="00C169C3"/>
    <w:rsid w:val="00C2266C"/>
    <w:rsid w:val="00C23A15"/>
    <w:rsid w:val="00C27312"/>
    <w:rsid w:val="00C2737E"/>
    <w:rsid w:val="00C319F1"/>
    <w:rsid w:val="00C3590C"/>
    <w:rsid w:val="00C40EF9"/>
    <w:rsid w:val="00C44DBB"/>
    <w:rsid w:val="00C46427"/>
    <w:rsid w:val="00C52274"/>
    <w:rsid w:val="00C617EB"/>
    <w:rsid w:val="00C63B97"/>
    <w:rsid w:val="00C66088"/>
    <w:rsid w:val="00C66124"/>
    <w:rsid w:val="00C66C91"/>
    <w:rsid w:val="00C675CD"/>
    <w:rsid w:val="00C7007B"/>
    <w:rsid w:val="00C72FA5"/>
    <w:rsid w:val="00C83E7B"/>
    <w:rsid w:val="00C91680"/>
    <w:rsid w:val="00C9341A"/>
    <w:rsid w:val="00C95D58"/>
    <w:rsid w:val="00C97CF1"/>
    <w:rsid w:val="00C97E36"/>
    <w:rsid w:val="00CA0277"/>
    <w:rsid w:val="00CA1FDC"/>
    <w:rsid w:val="00CA6E74"/>
    <w:rsid w:val="00CA7AD2"/>
    <w:rsid w:val="00CA7E46"/>
    <w:rsid w:val="00CB0E1D"/>
    <w:rsid w:val="00CB0FFA"/>
    <w:rsid w:val="00CB2581"/>
    <w:rsid w:val="00CB3E2C"/>
    <w:rsid w:val="00CB59EC"/>
    <w:rsid w:val="00CC1848"/>
    <w:rsid w:val="00CC5461"/>
    <w:rsid w:val="00CD0CE3"/>
    <w:rsid w:val="00CD184E"/>
    <w:rsid w:val="00CD43AD"/>
    <w:rsid w:val="00CD441E"/>
    <w:rsid w:val="00CD7BD3"/>
    <w:rsid w:val="00CE3EF8"/>
    <w:rsid w:val="00CF28E5"/>
    <w:rsid w:val="00CF3EE9"/>
    <w:rsid w:val="00CF57A8"/>
    <w:rsid w:val="00D04D5E"/>
    <w:rsid w:val="00D1175A"/>
    <w:rsid w:val="00D12CC4"/>
    <w:rsid w:val="00D13D0F"/>
    <w:rsid w:val="00D1680E"/>
    <w:rsid w:val="00D16B98"/>
    <w:rsid w:val="00D30B3B"/>
    <w:rsid w:val="00D34C19"/>
    <w:rsid w:val="00D35B2E"/>
    <w:rsid w:val="00D37AE2"/>
    <w:rsid w:val="00D40B33"/>
    <w:rsid w:val="00D47B04"/>
    <w:rsid w:val="00D72F2D"/>
    <w:rsid w:val="00D73B96"/>
    <w:rsid w:val="00D76F51"/>
    <w:rsid w:val="00D82038"/>
    <w:rsid w:val="00D86B25"/>
    <w:rsid w:val="00D9466A"/>
    <w:rsid w:val="00D97207"/>
    <w:rsid w:val="00DA0702"/>
    <w:rsid w:val="00DA14BA"/>
    <w:rsid w:val="00DA322B"/>
    <w:rsid w:val="00DA7809"/>
    <w:rsid w:val="00DA7CE3"/>
    <w:rsid w:val="00DB29FF"/>
    <w:rsid w:val="00DC653B"/>
    <w:rsid w:val="00DE0577"/>
    <w:rsid w:val="00DE6EC8"/>
    <w:rsid w:val="00E02866"/>
    <w:rsid w:val="00E102FD"/>
    <w:rsid w:val="00E1140B"/>
    <w:rsid w:val="00E11714"/>
    <w:rsid w:val="00E177EF"/>
    <w:rsid w:val="00E20BB1"/>
    <w:rsid w:val="00E23463"/>
    <w:rsid w:val="00E24BA3"/>
    <w:rsid w:val="00E30585"/>
    <w:rsid w:val="00E30AAC"/>
    <w:rsid w:val="00E34DDF"/>
    <w:rsid w:val="00E50350"/>
    <w:rsid w:val="00E627BC"/>
    <w:rsid w:val="00E702EA"/>
    <w:rsid w:val="00E71CA5"/>
    <w:rsid w:val="00E72541"/>
    <w:rsid w:val="00E74154"/>
    <w:rsid w:val="00E7746C"/>
    <w:rsid w:val="00E82C14"/>
    <w:rsid w:val="00E9313A"/>
    <w:rsid w:val="00E935E5"/>
    <w:rsid w:val="00E93D67"/>
    <w:rsid w:val="00E9578A"/>
    <w:rsid w:val="00EA114B"/>
    <w:rsid w:val="00EA4526"/>
    <w:rsid w:val="00EC3B36"/>
    <w:rsid w:val="00EC3CF3"/>
    <w:rsid w:val="00ED3663"/>
    <w:rsid w:val="00EE05C1"/>
    <w:rsid w:val="00EE1ED8"/>
    <w:rsid w:val="00EE2B2B"/>
    <w:rsid w:val="00EE46E2"/>
    <w:rsid w:val="00EF0CD8"/>
    <w:rsid w:val="00EF23C3"/>
    <w:rsid w:val="00F001B7"/>
    <w:rsid w:val="00F00A78"/>
    <w:rsid w:val="00F029A0"/>
    <w:rsid w:val="00F03AC7"/>
    <w:rsid w:val="00F2248B"/>
    <w:rsid w:val="00F22696"/>
    <w:rsid w:val="00F30720"/>
    <w:rsid w:val="00F30E2F"/>
    <w:rsid w:val="00F34F52"/>
    <w:rsid w:val="00F36649"/>
    <w:rsid w:val="00F40567"/>
    <w:rsid w:val="00F40C5E"/>
    <w:rsid w:val="00F544CC"/>
    <w:rsid w:val="00F55DD0"/>
    <w:rsid w:val="00F574DB"/>
    <w:rsid w:val="00F71A36"/>
    <w:rsid w:val="00F7332E"/>
    <w:rsid w:val="00F7433F"/>
    <w:rsid w:val="00F7534C"/>
    <w:rsid w:val="00F8066D"/>
    <w:rsid w:val="00F839CF"/>
    <w:rsid w:val="00F913FE"/>
    <w:rsid w:val="00F9172F"/>
    <w:rsid w:val="00F97B7A"/>
    <w:rsid w:val="00FA2B08"/>
    <w:rsid w:val="00FA2C43"/>
    <w:rsid w:val="00FA5B93"/>
    <w:rsid w:val="00FA5FEA"/>
    <w:rsid w:val="00FA7E0C"/>
    <w:rsid w:val="00FB17EE"/>
    <w:rsid w:val="00FB2F59"/>
    <w:rsid w:val="00FC6034"/>
    <w:rsid w:val="00FC740C"/>
    <w:rsid w:val="00FE2654"/>
    <w:rsid w:val="00FE2CA7"/>
    <w:rsid w:val="00FE4FEC"/>
    <w:rsid w:val="00FE7166"/>
    <w:rsid w:val="00FE73A8"/>
    <w:rsid w:val="00FF2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1FD6BD-3EA0-4EE6-B115-D1006F0E1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D2295"/>
    <w:pPr>
      <w:keepNext/>
      <w:tabs>
        <w:tab w:val="num" w:pos="964"/>
      </w:tabs>
      <w:suppressAutoHyphens/>
      <w:spacing w:after="0" w:line="240" w:lineRule="auto"/>
      <w:ind w:left="964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9D2295"/>
    <w:pPr>
      <w:keepNext/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D229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9D229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qFormat/>
    <w:rsid w:val="009D2295"/>
    <w:pPr>
      <w:keepNext/>
      <w:spacing w:after="0" w:line="240" w:lineRule="auto"/>
      <w:ind w:firstLine="567"/>
      <w:jc w:val="center"/>
      <w:outlineLvl w:val="5"/>
    </w:pPr>
    <w:rPr>
      <w:rFonts w:ascii="Times New Roman" w:eastAsia="Times New Roman" w:hAnsi="Times New Roman" w:cs="Times New Roman"/>
      <w:i/>
      <w:sz w:val="3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9D2295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9D2295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2295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9D2295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9D229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D229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9D2295"/>
    <w:rPr>
      <w:rFonts w:ascii="Times New Roman" w:eastAsia="Times New Roman" w:hAnsi="Times New Roman" w:cs="Times New Roman"/>
      <w:i/>
      <w:sz w:val="32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D229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9D2295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rsid w:val="009D2295"/>
  </w:style>
  <w:style w:type="paragraph" w:styleId="a3">
    <w:name w:val="Body Text Indent"/>
    <w:basedOn w:val="a"/>
    <w:link w:val="a4"/>
    <w:rsid w:val="009D229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9D229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ody Text"/>
    <w:aliases w:val="bt,Òàáë òåêñò"/>
    <w:basedOn w:val="a"/>
    <w:link w:val="12"/>
    <w:rsid w:val="009D229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uiPriority w:val="99"/>
    <w:semiHidden/>
    <w:rsid w:val="009D2295"/>
  </w:style>
  <w:style w:type="character" w:customStyle="1" w:styleId="12">
    <w:name w:val="Основной текст Знак1"/>
    <w:aliases w:val="bt Знак,Òàáë òåêñò Знак"/>
    <w:link w:val="a5"/>
    <w:uiPriority w:val="99"/>
    <w:locked/>
    <w:rsid w:val="009D22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D22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1">
    <w:name w:val="Body Text 2"/>
    <w:basedOn w:val="a"/>
    <w:link w:val="22"/>
    <w:rsid w:val="009D229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9D22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9D229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D22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3"/>
    <w:basedOn w:val="a"/>
    <w:link w:val="34"/>
    <w:rsid w:val="009D229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rsid w:val="009D22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rsid w:val="009D229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D22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9D229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Название Знак"/>
    <w:basedOn w:val="a0"/>
    <w:link w:val="a7"/>
    <w:rsid w:val="009D229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9">
    <w:name w:val="Содержимое врезки"/>
    <w:basedOn w:val="a5"/>
    <w:rsid w:val="009D2295"/>
    <w:pPr>
      <w:suppressAutoHyphens/>
      <w:spacing w:after="0"/>
      <w:jc w:val="both"/>
    </w:pPr>
    <w:rPr>
      <w:sz w:val="28"/>
      <w:lang w:eastAsia="ar-SA"/>
    </w:rPr>
  </w:style>
  <w:style w:type="paragraph" w:customStyle="1" w:styleId="210">
    <w:name w:val="Основной текст с отступом 21"/>
    <w:basedOn w:val="a"/>
    <w:rsid w:val="009D2295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iiiaeuiue1">
    <w:name w:val="ii?iaeuiue 1"/>
    <w:basedOn w:val="a"/>
    <w:rsid w:val="009D2295"/>
    <w:pPr>
      <w:spacing w:after="12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9D22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Emphasis"/>
    <w:qFormat/>
    <w:rsid w:val="009D2295"/>
    <w:rPr>
      <w:i/>
      <w:iCs/>
    </w:rPr>
  </w:style>
  <w:style w:type="character" w:styleId="ab">
    <w:name w:val="Strong"/>
    <w:qFormat/>
    <w:rsid w:val="009D2295"/>
    <w:rPr>
      <w:b/>
      <w:bCs/>
    </w:rPr>
  </w:style>
  <w:style w:type="paragraph" w:customStyle="1" w:styleId="Heading">
    <w:name w:val="Heading"/>
    <w:rsid w:val="009D22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13">
    <w:name w:val="Знак1"/>
    <w:basedOn w:val="a"/>
    <w:rsid w:val="009D22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c">
    <w:name w:val="Normal (Web)"/>
    <w:basedOn w:val="a"/>
    <w:rsid w:val="009D22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Indent"/>
    <w:basedOn w:val="a"/>
    <w:rsid w:val="009D229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Без интервала1"/>
    <w:link w:val="NoSpacingChar"/>
    <w:rsid w:val="009D229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14"/>
    <w:locked/>
    <w:rsid w:val="009D2295"/>
    <w:rPr>
      <w:rFonts w:ascii="Calibri" w:eastAsia="Times New Roman" w:hAnsi="Calibri" w:cs="Times New Roman"/>
    </w:rPr>
  </w:style>
  <w:style w:type="paragraph" w:customStyle="1" w:styleId="220">
    <w:name w:val="Основной текст с отступом 22"/>
    <w:basedOn w:val="a"/>
    <w:rsid w:val="009D2295"/>
    <w:pPr>
      <w:spacing w:after="0" w:line="360" w:lineRule="auto"/>
      <w:ind w:firstLine="709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ar-SA"/>
    </w:rPr>
  </w:style>
  <w:style w:type="paragraph" w:styleId="ae">
    <w:name w:val="No Spacing"/>
    <w:link w:val="af"/>
    <w:uiPriority w:val="1"/>
    <w:qFormat/>
    <w:rsid w:val="009D229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">
    <w:name w:val="Без интервала Знак"/>
    <w:link w:val="ae"/>
    <w:locked/>
    <w:rsid w:val="009D2295"/>
    <w:rPr>
      <w:rFonts w:ascii="Calibri" w:eastAsia="Calibri" w:hAnsi="Calibri" w:cs="Times New Roman"/>
    </w:rPr>
  </w:style>
  <w:style w:type="paragraph" w:customStyle="1" w:styleId="11Char">
    <w:name w:val="Знак1 Знак Знак Знак Знак Знак Знак Знак Знак1 Char"/>
    <w:basedOn w:val="a"/>
    <w:rsid w:val="009D229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f0">
    <w:name w:val="annotation reference"/>
    <w:semiHidden/>
    <w:rsid w:val="009D2295"/>
    <w:rPr>
      <w:sz w:val="16"/>
      <w:szCs w:val="16"/>
    </w:rPr>
  </w:style>
  <w:style w:type="paragraph" w:styleId="af1">
    <w:name w:val="annotation text"/>
    <w:basedOn w:val="a"/>
    <w:link w:val="af2"/>
    <w:semiHidden/>
    <w:rsid w:val="009D22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9D22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9D2295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9D229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9D229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9D229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d-text">
    <w:name w:val="d-text"/>
    <w:basedOn w:val="a0"/>
    <w:rsid w:val="009D2295"/>
  </w:style>
  <w:style w:type="character" w:styleId="af7">
    <w:name w:val="Hyperlink"/>
    <w:uiPriority w:val="99"/>
    <w:unhideWhenUsed/>
    <w:rsid w:val="009D2295"/>
    <w:rPr>
      <w:color w:val="0000FF"/>
      <w:u w:val="single"/>
    </w:rPr>
  </w:style>
  <w:style w:type="character" w:styleId="af8">
    <w:name w:val="FollowedHyperlink"/>
    <w:uiPriority w:val="99"/>
    <w:unhideWhenUsed/>
    <w:rsid w:val="009D2295"/>
    <w:rPr>
      <w:color w:val="800080"/>
      <w:u w:val="single"/>
    </w:rPr>
  </w:style>
  <w:style w:type="character" w:customStyle="1" w:styleId="af9">
    <w:name w:val="Верхний колонтитул Знак"/>
    <w:link w:val="afa"/>
    <w:locked/>
    <w:rsid w:val="009D2295"/>
    <w:rPr>
      <w:sz w:val="24"/>
      <w:szCs w:val="24"/>
      <w:lang w:val="x-none" w:eastAsia="ru-RU"/>
    </w:rPr>
  </w:style>
  <w:style w:type="paragraph" w:styleId="afa">
    <w:name w:val="header"/>
    <w:basedOn w:val="a"/>
    <w:link w:val="af9"/>
    <w:rsid w:val="009D2295"/>
    <w:pPr>
      <w:tabs>
        <w:tab w:val="center" w:pos="4677"/>
        <w:tab w:val="right" w:pos="9355"/>
      </w:tabs>
      <w:spacing w:after="0" w:line="240" w:lineRule="auto"/>
    </w:pPr>
    <w:rPr>
      <w:sz w:val="24"/>
      <w:szCs w:val="24"/>
      <w:lang w:val="x-none" w:eastAsia="ru-RU"/>
    </w:rPr>
  </w:style>
  <w:style w:type="character" w:customStyle="1" w:styleId="15">
    <w:name w:val="Верхний колонтитул Знак1"/>
    <w:basedOn w:val="a0"/>
    <w:uiPriority w:val="99"/>
    <w:semiHidden/>
    <w:rsid w:val="009D2295"/>
  </w:style>
  <w:style w:type="paragraph" w:customStyle="1" w:styleId="16">
    <w:name w:val="Абзац списка1"/>
    <w:basedOn w:val="a"/>
    <w:rsid w:val="009D2295"/>
    <w:pPr>
      <w:spacing w:after="0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7">
    <w:name w:val="Без интервала1"/>
    <w:rsid w:val="009D22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rsid w:val="009D22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xl65">
    <w:name w:val="xl65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D2295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8">
    <w:name w:val="xl68"/>
    <w:basedOn w:val="a"/>
    <w:rsid w:val="009D229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75">
    <w:name w:val="xl75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76">
    <w:name w:val="xl76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8">
    <w:name w:val="xl78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9">
    <w:name w:val="xl79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00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9D22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9D22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9D2295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9D2295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2">
    <w:name w:val="xl92"/>
    <w:basedOn w:val="a"/>
    <w:rsid w:val="009D229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ru-RU"/>
    </w:rPr>
  </w:style>
  <w:style w:type="paragraph" w:customStyle="1" w:styleId="xl93">
    <w:name w:val="xl93"/>
    <w:basedOn w:val="a"/>
    <w:rsid w:val="009D229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94">
    <w:name w:val="xl94"/>
    <w:basedOn w:val="a"/>
    <w:rsid w:val="009D2295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9D2295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6">
    <w:name w:val="xl96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9D229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1">
    <w:name w:val="xl111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9D229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9D229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9D229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9D22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9">
    <w:name w:val="xl119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9D22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9D22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9D22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4">
    <w:name w:val="xl124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9D22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6">
    <w:name w:val="xl126"/>
    <w:basedOn w:val="a"/>
    <w:rsid w:val="009D22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7">
    <w:name w:val="xl127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00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9D22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9D22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131">
    <w:name w:val="xl131"/>
    <w:basedOn w:val="a"/>
    <w:rsid w:val="009D22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32">
    <w:name w:val="xl132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133">
    <w:name w:val="xl133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4">
    <w:name w:val="xl134"/>
    <w:basedOn w:val="a"/>
    <w:rsid w:val="009D22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9D22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99CC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37">
    <w:name w:val="xl137"/>
    <w:basedOn w:val="a"/>
    <w:rsid w:val="009D22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9D22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9D22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9D22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9D22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144">
    <w:name w:val="xl144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9D22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7">
    <w:name w:val="xl147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9D22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9">
    <w:name w:val="xl149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9D22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xl152">
    <w:name w:val="xl152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53">
    <w:name w:val="xl153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9D229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9D229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9D2295"/>
    <w:rPr>
      <w:rFonts w:ascii="Times New Roman" w:hAnsi="Times New Roman" w:cs="Times New Roman"/>
      <w:b/>
      <w:bCs/>
      <w:sz w:val="24"/>
      <w:szCs w:val="24"/>
    </w:rPr>
  </w:style>
  <w:style w:type="paragraph" w:customStyle="1" w:styleId="130">
    <w:name w:val="Обычный + 13 пт"/>
    <w:aliases w:val="Первая строка:  1,25 см,25 см + TimesNewRoman,Черный"/>
    <w:basedOn w:val="a"/>
    <w:rsid w:val="00023C1E"/>
    <w:pPr>
      <w:widowControl w:val="0"/>
      <w:autoSpaceDE w:val="0"/>
      <w:autoSpaceDN w:val="0"/>
      <w:snapToGrid w:val="0"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table" w:styleId="afb">
    <w:name w:val="Table Grid"/>
    <w:basedOn w:val="a1"/>
    <w:rsid w:val="003C14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5">
    <w:name w:val="Основной текст (2)_"/>
    <w:basedOn w:val="a0"/>
    <w:link w:val="26"/>
    <w:uiPriority w:val="99"/>
    <w:locked/>
    <w:rsid w:val="00BB7532"/>
    <w:rPr>
      <w:b/>
      <w:bCs/>
      <w:shd w:val="clear" w:color="auto" w:fill="FFFFFF"/>
    </w:rPr>
  </w:style>
  <w:style w:type="paragraph" w:customStyle="1" w:styleId="26">
    <w:name w:val="Основной текст (2)"/>
    <w:basedOn w:val="a"/>
    <w:link w:val="25"/>
    <w:uiPriority w:val="99"/>
    <w:rsid w:val="00BB7532"/>
    <w:pPr>
      <w:widowControl w:val="0"/>
      <w:shd w:val="clear" w:color="auto" w:fill="FFFFFF"/>
      <w:spacing w:after="420" w:line="312" w:lineRule="exact"/>
    </w:pPr>
    <w:rPr>
      <w:b/>
      <w:bCs/>
    </w:rPr>
  </w:style>
  <w:style w:type="paragraph" w:styleId="afc">
    <w:name w:val="List Paragraph"/>
    <w:basedOn w:val="a"/>
    <w:uiPriority w:val="34"/>
    <w:qFormat/>
    <w:rsid w:val="009D6BDB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Cell">
    <w:name w:val="ConsPlusCell"/>
    <w:uiPriority w:val="99"/>
    <w:rsid w:val="009D6BD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75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8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988</TotalTime>
  <Pages>27</Pages>
  <Words>9534</Words>
  <Characters>54347</Characters>
  <Application>Microsoft Office Word</Application>
  <DocSecurity>0</DocSecurity>
  <Lines>452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Вероника</cp:lastModifiedBy>
  <cp:revision>39</cp:revision>
  <dcterms:created xsi:type="dcterms:W3CDTF">2015-06-23T12:10:00Z</dcterms:created>
  <dcterms:modified xsi:type="dcterms:W3CDTF">2015-11-19T12:33:00Z</dcterms:modified>
</cp:coreProperties>
</file>